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36"/>
          <w:shd w:val="clear" w:fill="auto"/>
        </w:rPr>
      </w:pPr>
      <w:r>
        <w:rPr>
          <w:rFonts w:ascii="Calibri" w:hAnsi="Calibri" w:eastAsia="Calibri" w:cs="Calibri"/>
          <w:b/>
          <w:color w:val="auto"/>
          <w:spacing w:val="0"/>
          <w:position w:val="0"/>
          <w:sz w:val="36"/>
          <w:shd w:val="clear" w:fill="auto"/>
        </w:rPr>
        <w:t xml:space="preserve">BUSINESS REQUIREMENT DEFINITION (BRD) – Project </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8"/>
          <w:shd w:val="clear" w:fill="auto"/>
        </w:rPr>
        <w:t>ROLS (Reservation Online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NOTICE</w:t>
      </w: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(2018) by CV. Junior Komputer</w:t>
      </w:r>
    </w:p>
    <w:p>
      <w:pPr>
        <w:spacing w:before="0" w:after="0" w:line="240" w:lineRule="auto"/>
        <w:ind w:left="0" w:right="0" w:firstLine="0"/>
        <w:jc w:val="center"/>
        <w:rPr>
          <w:rFonts w:ascii="Calibri" w:hAnsi="Calibri" w:eastAsia="Calibri" w:cs="Calibri"/>
          <w:b/>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All rights reserved. This material is confidential and proprietary to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And no part of this material should be reproduced, published in any form by any means, electronic or mechanical including photocopy or any information storage or retrieval system nor should the material be disclosed to any party without the express written authorization of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360" w:lineRule="auto"/>
        <w:ind w:left="2160" w:right="0" w:firstLine="72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Table of Contents</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Requirement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rPr>
      </w:pPr>
      <w:r>
        <w:rPr>
          <w:rFonts w:ascii="Calibri" w:hAnsi="Calibri" w:eastAsia="Calibri" w:cs="Calibri"/>
          <w:color w:val="F79646" w:themeColor="accent6"/>
          <w:spacing w:val="0"/>
          <w:position w:val="0"/>
          <w:sz w:val="24"/>
          <w:u w:val="single"/>
          <w:shd w:val="clear" w:fill="auto"/>
        </w:rPr>
        <w:t>A.</w:t>
      </w:r>
      <w:r>
        <w:rPr>
          <w:rFonts w:ascii="Calibri" w:hAnsi="Calibri" w:eastAsia="Calibri" w:cs="Calibri"/>
          <w:color w:val="F79646" w:themeColor="accent6"/>
          <w:spacing w:val="0"/>
          <w:position w:val="0"/>
          <w:sz w:val="22"/>
          <w:shd w:val="clear" w:fill="auto"/>
        </w:rPr>
        <w:tab/>
      </w:r>
      <w:r>
        <w:rPr>
          <w:rFonts w:ascii="Calibri" w:hAnsi="Calibri" w:eastAsia="Calibri" w:cs="Calibri"/>
          <w:color w:val="F79646" w:themeColor="accent6"/>
          <w:spacing w:val="0"/>
          <w:position w:val="0"/>
          <w:sz w:val="24"/>
          <w:u w:val="single"/>
          <w:shd w:val="clear" w:fill="auto"/>
        </w:rPr>
        <w:t>Latar Belakang / Background</w:t>
      </w:r>
      <w:r>
        <w:rPr>
          <w:rFonts w:ascii="Times New Roman" w:hAnsi="Times New Roman" w:eastAsia="Times New Roman" w:cs="Times New Roman"/>
          <w:color w:val="F79646" w:themeColor="accent6"/>
          <w:spacing w:val="0"/>
          <w:position w:val="0"/>
          <w:sz w:val="24"/>
          <w:shd w:val="clear" w:fill="auto"/>
        </w:rPr>
        <w:tab/>
      </w:r>
      <w:r>
        <w:rPr>
          <w:rFonts w:ascii="Times New Roman" w:hAnsi="Times New Roman" w:eastAsia="Times New Roman" w:cs="Times New Roman"/>
          <w:color w:val="F79646" w:themeColor="accent6"/>
          <w:spacing w:val="0"/>
          <w:position w:val="0"/>
          <w:sz w:val="24"/>
          <w:shd w:val="clear" w:fill="auto"/>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rPr>
      </w:pPr>
      <w:r>
        <w:rPr>
          <w:rFonts w:ascii="Calibri" w:hAnsi="Calibri" w:eastAsia="Calibri" w:cs="Calibri"/>
          <w:color w:val="F79646" w:themeColor="accent6"/>
          <w:spacing w:val="0"/>
          <w:position w:val="0"/>
          <w:sz w:val="24"/>
          <w:u w:val="single"/>
          <w:shd w:val="clear" w:fill="auto"/>
        </w:rPr>
        <w:t>C.</w:t>
      </w:r>
      <w:r>
        <w:rPr>
          <w:rFonts w:ascii="Calibri" w:hAnsi="Calibri" w:eastAsia="Calibri" w:cs="Calibri"/>
          <w:color w:val="F79646" w:themeColor="accent6"/>
          <w:spacing w:val="0"/>
          <w:position w:val="0"/>
          <w:sz w:val="22"/>
          <w:shd w:val="clear" w:fill="auto"/>
        </w:rPr>
        <w:tab/>
      </w:r>
      <w:r>
        <w:rPr>
          <w:rFonts w:ascii="Calibri" w:hAnsi="Calibri" w:eastAsia="Calibri" w:cs="Calibri"/>
          <w:color w:val="F79646" w:themeColor="accent6"/>
          <w:spacing w:val="0"/>
          <w:position w:val="0"/>
          <w:sz w:val="24"/>
          <w:u w:val="single"/>
          <w:shd w:val="clear" w:fill="auto"/>
        </w:rPr>
        <w:t xml:space="preserve">Proses Yang di Rancang </w:t>
      </w:r>
      <w:r>
        <w:rPr>
          <w:rFonts w:ascii="Times New Roman" w:hAnsi="Times New Roman" w:eastAsia="Times New Roman" w:cs="Times New Roman"/>
          <w:color w:val="F79646" w:themeColor="accent6"/>
          <w:spacing w:val="0"/>
          <w:position w:val="0"/>
          <w:sz w:val="24"/>
          <w:shd w:val="clear" w:fill="auto"/>
        </w:rPr>
        <w:tab/>
      </w:r>
      <w:r>
        <w:rPr>
          <w:rFonts w:ascii="Times New Roman" w:hAnsi="Times New Roman" w:eastAsia="Times New Roman" w:cs="Times New Roman"/>
          <w:color w:val="F79646" w:themeColor="accent6"/>
          <w:spacing w:val="0"/>
          <w:position w:val="0"/>
          <w:sz w:val="24"/>
          <w:shd w:val="clear" w:fill="auto"/>
        </w:rPr>
        <w:t>9</w:t>
      </w:r>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E.</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Beban &amp; Keuntungan / Cost &amp;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a)</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Biaya / Cost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1.</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Biaya Operasional / Cost Operational</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2.</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Beban IT / Cost IT (IT Cost Management)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b)</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Keuntungan /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F.</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Rule</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G.</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Risk</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User Design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16</w:t>
      </w:r>
    </w:p>
    <w:p>
      <w:pPr>
        <w:tabs>
          <w:tab w:val="left" w:pos="660"/>
          <w:tab w:val="right" w:leader="dot" w:pos="8931"/>
        </w:tabs>
        <w:spacing w:before="0" w:after="0" w:line="240" w:lineRule="auto"/>
        <w:ind w:left="24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FF0000"/>
          <w:spacing w:val="0"/>
          <w:position w:val="0"/>
          <w:sz w:val="24"/>
          <w:u w:val="single"/>
          <w:shd w:val="clear" w:fill="auto"/>
        </w:rPr>
        <w:t>A.</w:t>
      </w:r>
      <w:r>
        <w:rPr>
          <w:rFonts w:ascii="Calibri" w:hAnsi="Calibri" w:eastAsia="Calibri" w:cs="Calibri"/>
          <w:color w:val="FF0000"/>
          <w:spacing w:val="0"/>
          <w:position w:val="0"/>
          <w:sz w:val="22"/>
          <w:shd w:val="clear" w:fill="auto"/>
        </w:rPr>
        <w:tab/>
      </w:r>
      <w:r>
        <w:rPr>
          <w:rFonts w:ascii="Calibri" w:hAnsi="Calibri" w:eastAsia="Calibri" w:cs="Calibri"/>
          <w:color w:val="FF0000"/>
          <w:spacing w:val="0"/>
          <w:position w:val="0"/>
          <w:sz w:val="22"/>
          <w:shd w:val="clear" w:fill="auto"/>
        </w:rPr>
        <w:t xml:space="preserve">Design Mock Up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16</w:t>
      </w:r>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C.</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Jadwal Kebutuhan User / Schedule Requirement– Target Go Live!</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60</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VII.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Lampiran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62</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2"/>
          <w:szCs w:val="22"/>
          <w:shd w:val="clear" w:fill="auto"/>
          <w:lang w:val="id-ID"/>
        </w:rPr>
      </w:pPr>
      <w:r>
        <w:rPr>
          <w:rFonts w:ascii="Calibri" w:hAnsi="Calibri" w:eastAsia="Calibri" w:cs="Calibri"/>
          <w:color w:val="auto"/>
          <w:spacing w:val="0"/>
          <w:position w:val="0"/>
          <w:sz w:val="22"/>
          <w:szCs w:val="22"/>
          <w:shd w:val="clear" w:fill="auto"/>
          <w:lang w:val="id-ID"/>
        </w:rPr>
        <w:t>Keterangan Pembagian :</w:t>
      </w:r>
    </w:p>
    <w:p>
      <w:pPr>
        <w:spacing w:before="0" w:after="0" w:line="240" w:lineRule="auto"/>
        <w:ind w:left="0" w:right="0" w:firstLine="0"/>
        <w:jc w:val="both"/>
        <w:rPr>
          <w:rFonts w:ascii="Calibri" w:hAnsi="Calibri" w:eastAsia="Calibri" w:cs="Calibri"/>
          <w:color w:val="F79646" w:themeColor="accent6"/>
          <w:spacing w:val="0"/>
          <w:position w:val="0"/>
          <w:sz w:val="22"/>
          <w:szCs w:val="22"/>
          <w:shd w:val="clear" w:color="FFFFFF" w:fill="D9D9D9"/>
          <w:lang w:val="id-ID"/>
        </w:rPr>
      </w:pPr>
      <w:r>
        <w:rPr>
          <w:rFonts w:ascii="Calibri" w:hAnsi="Calibri" w:eastAsia="Calibri" w:cs="Calibri"/>
          <w:color w:val="F79646" w:themeColor="accent6"/>
          <w:spacing w:val="0"/>
          <w:position w:val="0"/>
          <w:sz w:val="22"/>
          <w:szCs w:val="22"/>
          <w:shd w:val="clear" w:color="FFFFFF" w:fill="D9D9D9"/>
          <w:lang w:val="id-ID"/>
        </w:rPr>
        <w:t>Warna Oranye</w:t>
      </w:r>
      <w:r>
        <w:rPr>
          <w:rFonts w:ascii="Calibri" w:hAnsi="Calibri" w:eastAsia="Calibri" w:cs="Calibri"/>
          <w:color w:val="F79646" w:themeColor="accent6"/>
          <w:spacing w:val="0"/>
          <w:position w:val="0"/>
          <w:sz w:val="22"/>
          <w:szCs w:val="22"/>
          <w:shd w:val="clear" w:color="FFFFFF" w:fill="D9D9D9"/>
          <w:lang w:val="id-ID"/>
        </w:rPr>
        <w:tab/>
      </w:r>
      <w:r>
        <w:rPr>
          <w:rFonts w:ascii="Calibri" w:hAnsi="Calibri" w:eastAsia="Calibri" w:cs="Calibri"/>
          <w:color w:val="F79646" w:themeColor="accent6"/>
          <w:spacing w:val="0"/>
          <w:position w:val="0"/>
          <w:sz w:val="22"/>
          <w:szCs w:val="22"/>
          <w:shd w:val="clear" w:color="FFFFFF" w:fill="D9D9D9"/>
          <w:lang w:val="id-ID"/>
        </w:rPr>
        <w:tab/>
      </w:r>
      <w:r>
        <w:rPr>
          <w:rFonts w:ascii="Calibri" w:hAnsi="Calibri" w:eastAsia="Calibri" w:cs="Calibri"/>
          <w:color w:val="F79646" w:themeColor="accent6"/>
          <w:spacing w:val="0"/>
          <w:position w:val="0"/>
          <w:sz w:val="22"/>
          <w:szCs w:val="22"/>
          <w:shd w:val="clear" w:color="FFFFFF" w:fill="D9D9D9"/>
          <w:lang w:val="id-ID"/>
        </w:rPr>
        <w:t>: Ario</w:t>
      </w:r>
    </w:p>
    <w:p>
      <w:pPr>
        <w:spacing w:before="0" w:after="0" w:line="240" w:lineRule="auto"/>
        <w:ind w:left="0" w:right="0" w:firstLine="0"/>
        <w:jc w:val="both"/>
        <w:rPr>
          <w:rFonts w:ascii="Calibri" w:hAnsi="Calibri" w:eastAsia="Calibri" w:cs="Calibri"/>
          <w:color w:val="00B0F0"/>
          <w:spacing w:val="0"/>
          <w:position w:val="0"/>
          <w:sz w:val="22"/>
          <w:szCs w:val="22"/>
          <w:shd w:val="clear" w:fill="auto"/>
          <w:lang w:val="id-ID"/>
        </w:rPr>
      </w:pPr>
      <w:r>
        <w:rPr>
          <w:rFonts w:ascii="Calibri" w:hAnsi="Calibri" w:eastAsia="Calibri" w:cs="Calibri"/>
          <w:color w:val="00B0F0"/>
          <w:spacing w:val="0"/>
          <w:position w:val="0"/>
          <w:sz w:val="22"/>
          <w:szCs w:val="22"/>
          <w:shd w:val="clear" w:fill="auto"/>
          <w:lang w:val="id-ID"/>
        </w:rPr>
        <w:t>Warna Biru</w:t>
      </w:r>
      <w:r>
        <w:rPr>
          <w:rFonts w:ascii="Calibri" w:hAnsi="Calibri" w:eastAsia="Calibri" w:cs="Calibri"/>
          <w:color w:val="00B0F0"/>
          <w:spacing w:val="0"/>
          <w:position w:val="0"/>
          <w:sz w:val="22"/>
          <w:szCs w:val="22"/>
          <w:shd w:val="clear" w:fill="auto"/>
          <w:lang w:val="id-ID"/>
        </w:rPr>
        <w:tab/>
      </w:r>
      <w:r>
        <w:rPr>
          <w:rFonts w:ascii="Calibri" w:hAnsi="Calibri" w:eastAsia="Calibri" w:cs="Calibri"/>
          <w:color w:val="00B0F0"/>
          <w:spacing w:val="0"/>
          <w:position w:val="0"/>
          <w:sz w:val="22"/>
          <w:szCs w:val="22"/>
          <w:shd w:val="clear" w:fill="auto"/>
          <w:lang w:val="id-ID"/>
        </w:rPr>
        <w:tab/>
      </w:r>
      <w:r>
        <w:rPr>
          <w:rFonts w:ascii="Calibri" w:hAnsi="Calibri" w:eastAsia="Calibri" w:cs="Calibri"/>
          <w:color w:val="00B0F0"/>
          <w:spacing w:val="0"/>
          <w:position w:val="0"/>
          <w:sz w:val="22"/>
          <w:szCs w:val="22"/>
          <w:shd w:val="clear" w:fill="auto"/>
          <w:lang w:val="id-ID"/>
        </w:rPr>
        <w:t>: Haikal</w:t>
      </w:r>
    </w:p>
    <w:p>
      <w:pPr>
        <w:spacing w:before="0" w:after="0" w:line="240" w:lineRule="auto"/>
        <w:ind w:left="0" w:right="0" w:firstLine="0"/>
        <w:jc w:val="both"/>
        <w:rPr>
          <w:rFonts w:ascii="Calibri" w:hAnsi="Calibri" w:eastAsia="Calibri" w:cs="Calibri"/>
          <w:color w:val="00B050"/>
          <w:spacing w:val="0"/>
          <w:position w:val="0"/>
          <w:sz w:val="22"/>
          <w:szCs w:val="22"/>
          <w:shd w:val="clear" w:fill="auto"/>
          <w:lang w:val="id-ID"/>
        </w:rPr>
      </w:pPr>
      <w:r>
        <w:rPr>
          <w:rFonts w:ascii="Calibri" w:hAnsi="Calibri" w:eastAsia="Calibri" w:cs="Calibri"/>
          <w:color w:val="00B050"/>
          <w:spacing w:val="0"/>
          <w:position w:val="0"/>
          <w:sz w:val="22"/>
          <w:szCs w:val="22"/>
          <w:shd w:val="clear" w:fill="auto"/>
          <w:lang w:val="id-ID"/>
        </w:rPr>
        <w:t>Warna Hijau</w:t>
      </w:r>
      <w:r>
        <w:rPr>
          <w:rFonts w:ascii="Calibri" w:hAnsi="Calibri" w:eastAsia="Calibri" w:cs="Calibri"/>
          <w:color w:val="00B050"/>
          <w:spacing w:val="0"/>
          <w:position w:val="0"/>
          <w:sz w:val="22"/>
          <w:szCs w:val="22"/>
          <w:shd w:val="clear" w:fill="auto"/>
          <w:lang w:val="id-ID"/>
        </w:rPr>
        <w:tab/>
      </w:r>
      <w:r>
        <w:rPr>
          <w:rFonts w:ascii="Calibri" w:hAnsi="Calibri" w:eastAsia="Calibri" w:cs="Calibri"/>
          <w:color w:val="00B050"/>
          <w:spacing w:val="0"/>
          <w:position w:val="0"/>
          <w:sz w:val="22"/>
          <w:szCs w:val="22"/>
          <w:shd w:val="clear" w:fill="auto"/>
          <w:lang w:val="id-ID"/>
        </w:rPr>
        <w:tab/>
      </w:r>
      <w:r>
        <w:rPr>
          <w:rFonts w:ascii="Calibri" w:hAnsi="Calibri" w:eastAsia="Calibri" w:cs="Calibri"/>
          <w:color w:val="00B050"/>
          <w:spacing w:val="0"/>
          <w:position w:val="0"/>
          <w:sz w:val="22"/>
          <w:szCs w:val="22"/>
          <w:shd w:val="clear" w:fill="auto"/>
          <w:lang w:val="id-ID"/>
        </w:rPr>
        <w:t>: Gilar</w:t>
      </w:r>
    </w:p>
    <w:p>
      <w:pPr>
        <w:spacing w:before="0" w:after="0" w:line="240" w:lineRule="auto"/>
        <w:ind w:left="0" w:right="0" w:firstLine="0"/>
        <w:jc w:val="both"/>
        <w:rPr>
          <w:rFonts w:ascii="Calibri" w:hAnsi="Calibri" w:eastAsia="Calibri" w:cs="Calibri"/>
          <w:color w:val="FF0000"/>
          <w:spacing w:val="0"/>
          <w:position w:val="0"/>
          <w:sz w:val="22"/>
          <w:szCs w:val="22"/>
          <w:shd w:val="clear" w:fill="auto"/>
          <w:lang w:val="id-ID"/>
        </w:rPr>
      </w:pPr>
      <w:r>
        <w:rPr>
          <w:rFonts w:ascii="Calibri" w:hAnsi="Calibri" w:eastAsia="Calibri" w:cs="Calibri"/>
          <w:color w:val="FF0000"/>
          <w:spacing w:val="0"/>
          <w:position w:val="0"/>
          <w:sz w:val="22"/>
          <w:szCs w:val="22"/>
          <w:shd w:val="clear" w:fill="auto"/>
          <w:lang w:val="id-ID"/>
        </w:rPr>
        <w:t>Warna Merah</w:t>
      </w:r>
      <w:r>
        <w:rPr>
          <w:rFonts w:ascii="Calibri" w:hAnsi="Calibri" w:eastAsia="Calibri" w:cs="Calibri"/>
          <w:color w:val="FF0000"/>
          <w:spacing w:val="0"/>
          <w:position w:val="0"/>
          <w:sz w:val="22"/>
          <w:szCs w:val="22"/>
          <w:shd w:val="clear" w:fill="auto"/>
          <w:lang w:val="id-ID"/>
        </w:rPr>
        <w:tab/>
      </w:r>
      <w:r>
        <w:rPr>
          <w:rFonts w:ascii="Calibri" w:hAnsi="Calibri" w:eastAsia="Calibri" w:cs="Calibri"/>
          <w:color w:val="FF0000"/>
          <w:spacing w:val="0"/>
          <w:position w:val="0"/>
          <w:sz w:val="22"/>
          <w:szCs w:val="22"/>
          <w:shd w:val="clear" w:fill="auto"/>
          <w:lang w:val="id-ID"/>
        </w:rPr>
        <w:tab/>
      </w:r>
      <w:r>
        <w:rPr>
          <w:rFonts w:ascii="Calibri" w:hAnsi="Calibri" w:eastAsia="Calibri" w:cs="Calibri"/>
          <w:color w:val="FF0000"/>
          <w:spacing w:val="0"/>
          <w:position w:val="0"/>
          <w:sz w:val="22"/>
          <w:szCs w:val="22"/>
          <w:shd w:val="clear" w:fill="auto"/>
          <w:lang w:val="id-ID"/>
        </w:rPr>
        <w:t>: Sigit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DAFTAR GAMBAR</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1 Current Process MKAP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9</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2 Proses Future PKAP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10</w:t>
      </w:r>
    </w:p>
    <w:p>
      <w:pPr>
        <w:spacing w:before="0" w:after="0" w:line="240" w:lineRule="auto"/>
        <w:ind w:left="0" w:right="0" w:firstLine="0"/>
        <w:jc w:val="both"/>
        <w:rPr>
          <w:rFonts w:ascii="Times New Roman" w:hAnsi="Times New Roman" w:eastAsia="Times New Roman" w:cs="Times New Roman"/>
          <w:color w:val="0000FF"/>
          <w:spacing w:val="0"/>
          <w:position w:val="0"/>
          <w:sz w:val="24"/>
          <w:u w:val="single"/>
          <w:shd w:val="clear" w:fill="auto"/>
        </w:rPr>
      </w:pPr>
    </w:p>
    <w:p>
      <w:pPr>
        <w:spacing w:before="0" w:after="0" w:line="240" w:lineRule="auto"/>
        <w:ind w:left="0" w:right="0" w:firstLine="0"/>
        <w:jc w:val="both"/>
        <w:rPr>
          <w:rFonts w:ascii="Times New Roman" w:hAnsi="Times New Roman" w:eastAsia="Times New Roman" w:cs="Times New Roman"/>
          <w:color w:val="auto"/>
          <w:spacing w:val="0"/>
          <w:position w:val="0"/>
          <w:sz w:val="24"/>
          <w:shd w:val="clear" w:fill="auto"/>
        </w:rPr>
      </w:pPr>
      <w:r>
        <w:rPr>
          <w:rFonts w:ascii="Calibri" w:hAnsi="Calibri" w:eastAsia="Calibri" w:cs="Calibri"/>
          <w:b/>
          <w:color w:val="auto"/>
          <w:spacing w:val="0"/>
          <w:position w:val="0"/>
          <w:sz w:val="20"/>
          <w:shd w:val="clear" w:fill="auto"/>
        </w:rPr>
        <w:t>Daftar Table</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1 Matriks Approval Credit Analyst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21</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2 Matrix Approval BM Sebelum Return dari Last Approver</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26</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p>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Requirement</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tabs>
          <w:tab w:val="left" w:pos="360"/>
        </w:tabs>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Latar Belakang / Background</w:t>
      </w:r>
    </w:p>
    <w:p>
      <w:pPr>
        <w:tabs>
          <w:tab w:val="left" w:pos="720"/>
        </w:tabs>
        <w:jc w:val="both"/>
        <w:rPr>
          <w:rFonts w:hint="default"/>
          <w:sz w:val="22"/>
          <w:szCs w:val="22"/>
        </w:rPr>
      </w:pPr>
      <w:r>
        <w:rPr>
          <w:rFonts w:ascii="Calibri" w:hAnsi="Calibri" w:eastAsia="Calibri" w:cs="Calibri"/>
          <w:color w:val="auto"/>
          <w:spacing w:val="0"/>
          <w:position w:val="0"/>
          <w:sz w:val="20"/>
          <w:shd w:val="clear" w:fill="auto"/>
        </w:rPr>
        <w:tab/>
      </w:r>
      <w:r>
        <w:tab/>
      </w:r>
      <w:r>
        <w:rPr>
          <w:rFonts w:hint="default"/>
          <w:sz w:val="22"/>
          <w:szCs w:val="22"/>
        </w:rPr>
        <w:t>Data pengguna internet di sepanjang tahun 2017 naik menjadi 54,68 persen, Data tersebut merupakan hasil Survei Penetrasi dan Perilaku Pengguna Internet yang diselenggarakan Asosiasi Penyelenggara Jasa Internet Indonesia (APJII), pengguna internet terbesar didominasi oleh penduduk pulau jawa dengan persentase sekitar 57,70%.</w:t>
      </w:r>
    </w:p>
    <w:p>
      <w:pPr>
        <w:tabs>
          <w:tab w:val="left" w:pos="720"/>
        </w:tabs>
        <w:jc w:val="both"/>
        <w:rPr>
          <w:rFonts w:hint="default"/>
          <w:sz w:val="22"/>
          <w:szCs w:val="22"/>
        </w:rPr>
      </w:pPr>
      <w:r>
        <w:rPr>
          <w:rFonts w:hint="default"/>
          <w:sz w:val="22"/>
          <w:szCs w:val="22"/>
        </w:rPr>
        <w:drawing>
          <wp:inline distT="0" distB="0" distL="0" distR="0">
            <wp:extent cx="5486400" cy="3200400"/>
            <wp:effectExtent l="4445" t="4445" r="14605" b="1460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pPr>
        <w:tabs>
          <w:tab w:val="left" w:pos="720"/>
        </w:tabs>
        <w:jc w:val="center"/>
        <w:rPr>
          <w:rFonts w:hint="default"/>
          <w:sz w:val="22"/>
          <w:szCs w:val="22"/>
          <w:lang w:val="en-US"/>
        </w:rPr>
      </w:pPr>
      <w:r>
        <w:rPr>
          <w:rFonts w:hint="default"/>
          <w:sz w:val="22"/>
          <w:szCs w:val="22"/>
          <w:lang w:val="en-US"/>
        </w:rPr>
        <w:t>Gambar 1, Chart Pengguna Ponsel dan Penetrasi Media Sosial(Jan 2017)</w:t>
      </w:r>
    </w:p>
    <w:p>
      <w:pPr>
        <w:tabs>
          <w:tab w:val="left" w:pos="720"/>
        </w:tabs>
        <w:jc w:val="center"/>
        <w:rPr>
          <w:rFonts w:cs="Arial"/>
          <w:color w:val="333333"/>
          <w:sz w:val="18"/>
          <w:szCs w:val="18"/>
          <w:shd w:val="clear" w:color="auto" w:fill="FFFFFF"/>
        </w:rPr>
      </w:pPr>
      <w:r>
        <w:rPr>
          <w:rFonts w:cs="Arial"/>
          <w:color w:val="333333"/>
          <w:sz w:val="18"/>
          <w:szCs w:val="18"/>
          <w:shd w:val="clear" w:color="auto" w:fill="FFFFFF"/>
        </w:rPr>
        <w:t>“https://databoks.katadata.co.id/datapublish/2017/08/29/pengguna-ponsel-indonesia-mencapai-142-dari-populasi”</w:t>
      </w:r>
    </w:p>
    <w:p>
      <w:pPr>
        <w:tabs>
          <w:tab w:val="left" w:pos="720"/>
        </w:tabs>
        <w:jc w:val="both"/>
        <w:rPr>
          <w:rFonts w:hint="default"/>
          <w:sz w:val="22"/>
          <w:szCs w:val="22"/>
        </w:rPr>
      </w:pPr>
      <w:r>
        <w:rPr>
          <w:rFonts w:cs="Arial"/>
          <w:color w:val="333333"/>
          <w:shd w:val="clear" w:color="auto" w:fill="FFFFFF"/>
        </w:rPr>
        <w:tab/>
      </w:r>
      <w:r>
        <w:rPr>
          <w:rFonts w:hint="default"/>
          <w:sz w:val="22"/>
          <w:szCs w:val="22"/>
        </w:rPr>
        <w:t>Tren internet pada saat ini masih didominasi oleh pengguna mobile, dan masih akan terus meningkat seiring dengan berkembangnya zaman serta kemudahan-kemudahan yang di tawarkan melalui aplikasi mobile, hal ini tentunya menjadi peluang yang sangat besar bagi para pelaku usaha untuk menawarkan jasa ataupun produk yang mereka miliki kepada para customer dengan berbagai penawaran yang menarik, salah satu penawaran yang dapat dilakukan adalah dengan reservasi online.</w:t>
      </w:r>
    </w:p>
    <w:p>
      <w:pPr>
        <w:tabs>
          <w:tab w:val="left" w:pos="720"/>
        </w:tabs>
        <w:jc w:val="both"/>
        <w:rPr>
          <w:rFonts w:cs="Arial"/>
          <w:color w:val="333333"/>
          <w:sz w:val="22"/>
          <w:szCs w:val="22"/>
          <w:shd w:val="clear" w:color="auto" w:fill="FFFFFF"/>
        </w:rPr>
      </w:pPr>
      <w:r>
        <w:rPr>
          <w:rFonts w:cs="Arial"/>
          <w:color w:val="333333"/>
          <w:shd w:val="clear" w:color="auto" w:fill="FFFFFF"/>
        </w:rPr>
        <w:tab/>
      </w:r>
      <w:r>
        <w:rPr>
          <w:rFonts w:cs="Arial"/>
          <w:color w:val="333333"/>
          <w:sz w:val="22"/>
          <w:szCs w:val="22"/>
          <w:shd w:val="clear" w:color="auto" w:fill="FFFFFF"/>
        </w:rPr>
        <w:t>Adapun keuntungan yang dapat dirasakan setelah menggunakan aplikasi reservasi online diantaranya adalah  :</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Perusahaan</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mengantisipasi lonjakan pengunjung.</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meningkatkan kepuasan pelanggan.</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Customer</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menunggu lama untuk mendapatkan service.</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melakukan survey kelokasi untuk melakukan book.</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berlama-lama menunggu makanan datang.</w:t>
      </w:r>
    </w:p>
    <w:p>
      <w:pPr>
        <w:ind w:firstLine="810"/>
        <w:jc w:val="both"/>
        <w:rPr>
          <w:rFonts w:cs="Arial"/>
          <w:color w:val="333333"/>
          <w:sz w:val="22"/>
          <w:szCs w:val="22"/>
          <w:shd w:val="clear" w:color="auto" w:fill="FFFFFF"/>
        </w:rPr>
      </w:pPr>
      <w:r>
        <w:rPr>
          <w:rFonts w:cs="Arial"/>
          <w:color w:val="333333"/>
          <w:sz w:val="22"/>
          <w:szCs w:val="22"/>
          <w:shd w:val="clear" w:color="auto" w:fill="FFFFFF"/>
        </w:rPr>
        <w:t>Selain daripada manfaat yang kami cantumkan diatas masih banyak manfaat – manfaat lain yang akan didapatkan dan tentunya akan sangat membantu dalam proses kerja di perusahaan.</w:t>
      </w:r>
    </w:p>
    <w:p>
      <w:pPr>
        <w:tabs>
          <w:tab w:val="left" w:pos="993"/>
        </w:tabs>
        <w:spacing w:before="0" w:after="0" w:line="240" w:lineRule="auto"/>
        <w:ind w:left="284" w:right="0" w:firstLine="0"/>
        <w:jc w:val="both"/>
        <w:rPr>
          <w:rFonts w:ascii="Calibri" w:hAnsi="Calibri" w:eastAsia="Calibri" w:cs="Calibri"/>
          <w:color w:val="auto"/>
          <w:spacing w:val="0"/>
          <w:position w:val="0"/>
          <w:sz w:val="20"/>
          <w:shd w:val="clear" w:fill="auto"/>
        </w:rPr>
      </w:pPr>
    </w:p>
    <w:p>
      <w:pPr>
        <w:keepNext/>
        <w:numPr>
          <w:ilvl w:val="0"/>
          <w:numId w:val="4"/>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lang w:val="id-ID"/>
        </w:rPr>
        <w:t>Proses Yang di Rancang</w:t>
      </w:r>
    </w:p>
    <w:p>
      <w:pPr>
        <w:spacing w:before="0" w:after="0" w:line="240" w:lineRule="auto"/>
        <w:ind w:left="284" w:right="0" w:firstLine="436"/>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id-ID"/>
        </w:rPr>
        <w:t>Untuk kedepannya, setiap customer yang ingin melakukan booking atau reservasi tidak perlu lagi untuk datang langsung ke lokasi,</w:t>
      </w:r>
      <w:r>
        <w:rPr>
          <w:rFonts w:ascii="Calibri" w:hAnsi="Calibri" w:eastAsia="Calibri" w:cs="Calibri"/>
          <w:color w:val="auto"/>
          <w:spacing w:val="0"/>
          <w:position w:val="0"/>
          <w:sz w:val="20"/>
          <w:shd w:val="clear" w:fill="auto"/>
          <w:lang w:val="en-US"/>
        </w:rPr>
        <w:t xml:space="preserve"> </w:t>
      </w:r>
      <w:r>
        <w:rPr>
          <w:rFonts w:ascii="Calibri" w:hAnsi="Calibri" w:eastAsia="Calibri" w:cs="Calibri"/>
          <w:color w:val="auto"/>
          <w:spacing w:val="0"/>
          <w:position w:val="0"/>
          <w:sz w:val="20"/>
          <w:shd w:val="clear" w:fill="auto"/>
          <w:lang w:val="id-ID"/>
        </w:rPr>
        <w:t xml:space="preserve">customer </w:t>
      </w:r>
      <w:r>
        <w:rPr>
          <w:rFonts w:ascii="Calibri" w:hAnsi="Calibri" w:eastAsia="Calibri" w:cs="Calibri"/>
          <w:color w:val="auto"/>
          <w:spacing w:val="0"/>
          <w:position w:val="0"/>
          <w:sz w:val="20"/>
          <w:shd w:val="clear" w:fill="auto"/>
          <w:lang w:val="en-US"/>
        </w:rPr>
        <w:t>dapat melakukan reservasi melaui aplikasi yang telah kami sediakan untuk digunakan di gadget atau smartphone, hal ini tentunya dapat memangkas biaya dan waktu customer sehingga tingkat kepuasan pelanggan terhadap pelayanan yang diberikan akan meningkat.</w:t>
      </w:r>
    </w:p>
    <w:p>
      <w:pPr>
        <w:spacing w:before="0" w:after="0" w:line="240" w:lineRule="auto"/>
        <w:ind w:left="284" w:right="0" w:firstLine="436"/>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lang w:val="en-US"/>
        </w:rPr>
        <w:t xml:space="preserve">berikut adalah Use Case Diagram dan Activity Diagram sebagai gambaran proses bisnis yang akan berjalan </w:t>
      </w:r>
      <w:r>
        <w:rPr>
          <w:rFonts w:ascii="Calibri" w:hAnsi="Calibri" w:eastAsia="Calibri" w:cs="Calibri"/>
          <w:color w:val="auto"/>
          <w:spacing w:val="0"/>
          <w:position w:val="0"/>
          <w:sz w:val="20"/>
          <w:shd w:val="clear" w:fill="auto"/>
        </w:rPr>
        <w:t>:</w:t>
      </w:r>
    </w:p>
    <w:p>
      <w:pPr>
        <w:spacing w:before="0" w:after="0" w:line="240" w:lineRule="auto"/>
        <w:ind w:left="284" w:right="0" w:firstLine="0"/>
        <w:jc w:val="center"/>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4585970" cy="3708400"/>
            <wp:effectExtent l="0" t="0" r="0" b="0"/>
            <wp:docPr id="1" name="Picture 1" descr="ROLS(Resevation Onlin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OLS(Resevation Online System)"/>
                    <pic:cNvPicPr>
                      <a:picLocks noChangeAspect="1"/>
                    </pic:cNvPicPr>
                  </pic:nvPicPr>
                  <pic:blipFill>
                    <a:blip r:embed="rId5"/>
                    <a:stretch>
                      <a:fillRect/>
                    </a:stretch>
                  </pic:blipFill>
                  <pic:spPr>
                    <a:xfrm>
                      <a:off x="0" y="0"/>
                      <a:ext cx="4585970" cy="3708400"/>
                    </a:xfrm>
                    <a:prstGeom prst="rect">
                      <a:avLst/>
                    </a:prstGeom>
                  </pic:spPr>
                </pic:pic>
              </a:graphicData>
            </a:graphic>
          </wp:inline>
        </w:drawing>
      </w:r>
    </w:p>
    <w:p>
      <w:pPr>
        <w:spacing w:before="0" w:after="0" w:line="240" w:lineRule="auto"/>
        <w:ind w:left="0" w:leftChars="0" w:right="0" w:firstLine="720" w:firstLineChars="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 xml:space="preserve">Gambar </w:t>
      </w:r>
      <w:r>
        <w:rPr>
          <w:rFonts w:ascii="Times New Roman" w:hAnsi="Times New Roman" w:eastAsia="Times New Roman" w:cs="Times New Roman"/>
          <w:b/>
          <w:color w:val="auto"/>
          <w:spacing w:val="0"/>
          <w:position w:val="0"/>
          <w:sz w:val="20"/>
          <w:shd w:val="clear" w:fill="auto"/>
          <w:lang w:val="en-US"/>
        </w:rPr>
        <w:t>2,</w:t>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0"/>
          <w:shd w:val="clear" w:fill="auto"/>
          <w:lang w:val="en-US"/>
        </w:rPr>
        <w:t>Use Case Diagram 1.0</w:t>
      </w:r>
    </w:p>
    <w:p>
      <w:pPr>
        <w:spacing w:before="0" w:after="0" w:line="240" w:lineRule="auto"/>
        <w:ind w:left="284"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497"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Use Case diatas menggambarkan apa saja yang dapat dilakukan oleh Customer dan Admin (Pegawai) dalam menggunakan aplikasi ROLS(Reservatino Online System), Customer dapat melakukan beberapa aktifitas dengan aktifitas utama yaitu melakukan reservasi, dengan syarat bahwa customer harus melakukan aktifitas login terlebih dahulu.</w:t>
      </w:r>
    </w:p>
    <w:p>
      <w:pPr>
        <w:spacing w:before="0" w:after="0" w:line="240" w:lineRule="auto"/>
        <w:ind w:left="284" w:right="0" w:firstLine="497"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Adapun beberapa aktifitas yang dapat dilakukan oleh admin diantaranya adalah, mengelola daftar menu, mengelola daftar fasilitas, mengelola contact, dan melihat laporan resevasi. Dalam laporan reservasi akan tersedia informasi mengenai customer yang telah melakukan reservasi dan dapat disajikan dalam data perminggu atau perbulan.</w:t>
      </w:r>
    </w:p>
    <w:p>
      <w:pPr>
        <w:spacing w:before="0" w:after="0" w:line="240" w:lineRule="auto"/>
        <w:ind w:left="284" w:right="0" w:firstLine="497" w:firstLineChars="0"/>
        <w:jc w:val="center"/>
        <w:rPr>
          <w:rFonts w:ascii="Calibri" w:hAnsi="Calibri" w:eastAsia="Calibri" w:cs="Calibri"/>
          <w:color w:val="auto"/>
          <w:spacing w:val="0"/>
          <w:position w:val="0"/>
          <w:sz w:val="20"/>
          <w:shd w:val="clear" w:fill="auto"/>
          <w:lang w:val="en-US"/>
        </w:rPr>
      </w:pPr>
      <w:bookmarkStart w:id="0" w:name="_GoBack"/>
      <w:r>
        <w:rPr>
          <w:rFonts w:ascii="Calibri" w:hAnsi="Calibri" w:eastAsia="Calibri" w:cs="Calibri"/>
          <w:color w:val="auto"/>
          <w:spacing w:val="0"/>
          <w:position w:val="0"/>
          <w:sz w:val="20"/>
          <w:shd w:val="clear" w:fill="auto"/>
          <w:lang w:val="en-US"/>
        </w:rPr>
        <w:drawing>
          <wp:inline distT="0" distB="0" distL="114300" distR="114300">
            <wp:extent cx="4212590" cy="3619500"/>
            <wp:effectExtent l="0" t="0" r="0" b="0"/>
            <wp:docPr id="2" name="Picture 2" descr="Mengeloda Dafta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ngeloda Daftar Menu"/>
                    <pic:cNvPicPr>
                      <a:picLocks noChangeAspect="1"/>
                    </pic:cNvPicPr>
                  </pic:nvPicPr>
                  <pic:blipFill>
                    <a:blip r:embed="rId6"/>
                    <a:stretch>
                      <a:fillRect/>
                    </a:stretch>
                  </pic:blipFill>
                  <pic:spPr>
                    <a:xfrm>
                      <a:off x="0" y="0"/>
                      <a:ext cx="4212590" cy="3619500"/>
                    </a:xfrm>
                    <a:prstGeom prst="rect">
                      <a:avLst/>
                    </a:prstGeom>
                  </pic:spPr>
                </pic:pic>
              </a:graphicData>
            </a:graphic>
          </wp:inline>
        </w:drawing>
      </w:r>
      <w:bookmarkEnd w:id="0"/>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lang w:val="en-US"/>
        </w:rPr>
      </w:pPr>
      <w:r>
        <w:rPr>
          <w:rFonts w:ascii="Times New Roman" w:hAnsi="Times New Roman" w:eastAsia="Times New Roman" w:cs="Times New Roman"/>
          <w:b/>
          <w:color w:val="auto"/>
          <w:spacing w:val="0"/>
          <w:position w:val="0"/>
          <w:sz w:val="20"/>
          <w:shd w:val="clear" w:fill="auto"/>
        </w:rPr>
        <w:t xml:space="preserve">Gambar </w:t>
      </w:r>
      <w:r>
        <w:rPr>
          <w:rFonts w:ascii="Times New Roman" w:hAnsi="Times New Roman" w:eastAsia="Times New Roman" w:cs="Times New Roman"/>
          <w:b/>
          <w:color w:val="auto"/>
          <w:spacing w:val="0"/>
          <w:position w:val="0"/>
          <w:sz w:val="20"/>
          <w:shd w:val="clear" w:fill="auto"/>
          <w:lang w:val="en-US"/>
        </w:rPr>
        <w:t>3,</w:t>
      </w:r>
      <w:r>
        <w:rPr>
          <w:rFonts w:ascii="Times New Roman" w:hAnsi="Times New Roman" w:eastAsia="Times New Roman" w:cs="Times New Roman"/>
          <w:b/>
          <w:color w:val="auto"/>
          <w:spacing w:val="0"/>
          <w:position w:val="0"/>
          <w:sz w:val="20"/>
          <w:shd w:val="clear" w:fill="auto"/>
        </w:rPr>
        <w:t xml:space="preserve"> </w:t>
      </w:r>
      <w:r>
        <w:rPr>
          <w:rFonts w:ascii="Times New Roman" w:hAnsi="Times New Roman" w:eastAsia="Times New Roman" w:cs="Times New Roman"/>
          <w:b/>
          <w:color w:val="auto"/>
          <w:spacing w:val="0"/>
          <w:position w:val="0"/>
          <w:sz w:val="20"/>
          <w:shd w:val="clear" w:fill="auto"/>
          <w:lang w:val="en-US"/>
        </w:rPr>
        <w:t>Use Case Diagram 1.1</w:t>
      </w:r>
    </w:p>
    <w:p>
      <w:pPr>
        <w:spacing w:before="0" w:after="0" w:line="240" w:lineRule="auto"/>
        <w:ind w:left="0" w:leftChars="0" w:right="0" w:firstLine="1218" w:firstLineChars="0"/>
        <w:jc w:val="both"/>
        <w:rPr>
          <w:rFonts w:ascii="Times New Roman" w:hAnsi="Times New Roman" w:eastAsia="Times New Roman" w:cs="Times New Roman"/>
          <w:b w:val="0"/>
          <w:bCs/>
          <w:color w:val="auto"/>
          <w:spacing w:val="0"/>
          <w:position w:val="0"/>
          <w:sz w:val="20"/>
          <w:shd w:val="clear" w:fill="auto"/>
          <w:lang w:val="en-US"/>
        </w:rPr>
      </w:pPr>
      <w:r>
        <w:rPr>
          <w:rFonts w:ascii="Times New Roman" w:hAnsi="Times New Roman" w:eastAsia="Times New Roman" w:cs="Times New Roman"/>
          <w:b w:val="0"/>
          <w:bCs/>
          <w:color w:val="auto"/>
          <w:spacing w:val="0"/>
          <w:position w:val="0"/>
          <w:sz w:val="20"/>
          <w:shd w:val="clear" w:fill="auto"/>
          <w:lang w:val="en-US"/>
        </w:rPr>
        <w:t>Pada gambar Use Case diatas terlihat bahwa admin dapat melakukan beberapa action diantaranya adalah, melakukan insert data, melakukan enable atau disable dan melakukan update terhadap data yang sudah ada.</w:t>
      </w:r>
    </w:p>
    <w:p>
      <w:pPr>
        <w:spacing w:before="0" w:after="0" w:line="240" w:lineRule="auto"/>
        <w:ind w:left="284" w:right="0" w:firstLine="497" w:firstLineChars="0"/>
        <w:jc w:val="center"/>
        <w:rPr>
          <w:rFonts w:ascii="Calibri" w:hAnsi="Calibri" w:eastAsia="Calibri" w:cs="Calibri"/>
          <w:color w:val="auto"/>
          <w:spacing w:val="0"/>
          <w:position w:val="0"/>
          <w:sz w:val="20"/>
          <w:shd w:val="clear" w:fill="auto"/>
          <w:lang w:val="en-US"/>
        </w:rPr>
      </w:pPr>
    </w:p>
    <w:p>
      <w:pPr>
        <w:spacing w:before="0" w:after="0" w:line="240" w:lineRule="auto"/>
        <w:ind w:left="284" w:right="0" w:firstLine="0"/>
        <w:jc w:val="center"/>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3621405" cy="4552950"/>
            <wp:effectExtent l="0" t="0" r="0" b="0"/>
            <wp:docPr id="3" name="Picture 3" descr="ActivityDiagramResrv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ctivityDiagramResrvasi"/>
                    <pic:cNvPicPr>
                      <a:picLocks noChangeAspect="1"/>
                    </pic:cNvPicPr>
                  </pic:nvPicPr>
                  <pic:blipFill>
                    <a:blip r:embed="rId7"/>
                    <a:stretch>
                      <a:fillRect/>
                    </a:stretch>
                  </pic:blipFill>
                  <pic:spPr>
                    <a:xfrm>
                      <a:off x="0" y="0"/>
                      <a:ext cx="3621405" cy="4552950"/>
                    </a:xfrm>
                    <a:prstGeom prst="rect">
                      <a:avLst/>
                    </a:prstGeom>
                  </pic:spPr>
                </pic:pic>
              </a:graphicData>
            </a:graphic>
          </wp:inline>
        </w:drawing>
      </w:r>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w:t>
      </w:r>
      <w:r>
        <w:rPr>
          <w:rFonts w:ascii="Times New Roman" w:hAnsi="Times New Roman" w:eastAsia="Times New Roman" w:cs="Times New Roman"/>
          <w:b/>
          <w:color w:val="auto"/>
          <w:spacing w:val="0"/>
          <w:position w:val="0"/>
          <w:sz w:val="20"/>
          <w:shd w:val="clear" w:fill="auto"/>
          <w:lang w:val="en-US"/>
        </w:rPr>
        <w:t xml:space="preserve"> 4, Activity Diagram Reservasi 1.0</w:t>
      </w:r>
    </w:p>
    <w:p>
      <w:pPr>
        <w:spacing w:before="0" w:after="0" w:line="240" w:lineRule="auto"/>
        <w:ind w:left="0" w:right="0" w:firstLine="500" w:firstLineChars="0"/>
        <w:jc w:val="both"/>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t>Gambar diatas merupakan diagram activity customer saat melakukan reservasi melalui system, dimana customer harus mengisi ataupun memilih form yang telah disediakan oleh system sebagai syarat dalam melakukan reservasi melalui system, pada proses pertama customer harus memilih pax yang telah disediakan oleh system, lalu proses berikutnya customer harus memilih tanggal yang tersedia, setelah customer memilih tanggal langkah selanjutnya adalah memilih jam yang tersedia, lalu customer dapat memilih menu yang masih tersedia setelah memilih menu customer barulah dapat melakukan konfirmasi untuk mendapatkan cetak bukti reservasi sebagai bukti telah melakukan reservasi, dalam cetakan atau bukti reservasi terdapat beberapa informasi, diantaranya adalah no meja, no registrasi, jumlah pax, tanggal dan jam reservasi.</w:t>
      </w:r>
    </w:p>
    <w:p>
      <w:pPr>
        <w:spacing w:before="0" w:after="0" w:line="240" w:lineRule="auto"/>
        <w:ind w:left="0" w:right="0" w:firstLine="500" w:firstLineChars="0"/>
        <w:jc w:val="center"/>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1696085" cy="3010535"/>
            <wp:effectExtent l="0" t="0" r="0" b="0"/>
            <wp:docPr id="4" name="Picture 4" descr="Insert Daftar Mak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sert Daftar Makanan"/>
                    <pic:cNvPicPr>
                      <a:picLocks noChangeAspect="1"/>
                    </pic:cNvPicPr>
                  </pic:nvPicPr>
                  <pic:blipFill>
                    <a:blip r:embed="rId8"/>
                    <a:stretch>
                      <a:fillRect/>
                    </a:stretch>
                  </pic:blipFill>
                  <pic:spPr>
                    <a:xfrm>
                      <a:off x="0" y="0"/>
                      <a:ext cx="1696085" cy="3010535"/>
                    </a:xfrm>
                    <a:prstGeom prst="rect">
                      <a:avLst/>
                    </a:prstGeom>
                  </pic:spPr>
                </pic:pic>
              </a:graphicData>
            </a:graphic>
          </wp:inline>
        </w:drawing>
      </w:r>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lang w:val="en-US"/>
        </w:rPr>
      </w:pPr>
      <w:r>
        <w:rPr>
          <w:rFonts w:ascii="Times New Roman" w:hAnsi="Times New Roman" w:eastAsia="Times New Roman" w:cs="Times New Roman"/>
          <w:b/>
          <w:color w:val="auto"/>
          <w:spacing w:val="0"/>
          <w:position w:val="0"/>
          <w:sz w:val="20"/>
          <w:shd w:val="clear" w:fill="auto"/>
        </w:rPr>
        <w:t>Gambar</w:t>
      </w:r>
      <w:r>
        <w:rPr>
          <w:rFonts w:ascii="Times New Roman" w:hAnsi="Times New Roman" w:eastAsia="Times New Roman" w:cs="Times New Roman"/>
          <w:b/>
          <w:color w:val="auto"/>
          <w:spacing w:val="0"/>
          <w:position w:val="0"/>
          <w:sz w:val="20"/>
          <w:shd w:val="clear" w:fill="auto"/>
          <w:lang w:val="en-US"/>
        </w:rPr>
        <w:t xml:space="preserve"> 5, Activity Diagram Mengelola Daftar Menu 1.0</w:t>
      </w:r>
    </w:p>
    <w:p>
      <w:pPr>
        <w:spacing w:before="0" w:after="0" w:line="240" w:lineRule="auto"/>
        <w:ind w:right="0" w:firstLine="500" w:firstLineChars="0"/>
        <w:jc w:val="both"/>
        <w:rPr>
          <w:rFonts w:ascii="Times New Roman" w:hAnsi="Times New Roman" w:eastAsia="Times New Roman" w:cs="Times New Roman"/>
          <w:b w:val="0"/>
          <w:bCs/>
          <w:color w:val="auto"/>
          <w:spacing w:val="0"/>
          <w:position w:val="0"/>
          <w:sz w:val="20"/>
          <w:shd w:val="clear" w:fill="auto"/>
          <w:lang w:val="en-US"/>
        </w:rPr>
      </w:pPr>
      <w:r>
        <w:rPr>
          <w:rFonts w:ascii="Times New Roman" w:hAnsi="Times New Roman" w:eastAsia="Times New Roman" w:cs="Times New Roman"/>
          <w:b w:val="0"/>
          <w:bCs/>
          <w:color w:val="auto"/>
          <w:spacing w:val="0"/>
          <w:position w:val="0"/>
          <w:sz w:val="20"/>
          <w:shd w:val="clear" w:fill="auto"/>
          <w:lang w:val="en-US"/>
        </w:rPr>
        <w:t>Pada Gambar diagram Activity diatas, memperlihatkan beberapa aktifitas yang dilakukan ketika admin ingin melakukan insert data berupa data daftar menu. Selain harus mengisi form, admin juga harus melakukan upload gambar untuk mengisi kelengkapan data.</w:t>
      </w:r>
    </w:p>
    <w:p>
      <w:pPr>
        <w:spacing w:before="0" w:after="0" w:line="240" w:lineRule="auto"/>
        <w:ind w:left="0" w:right="0" w:firstLine="500" w:firstLineChars="0"/>
        <w:jc w:val="center"/>
        <w:rPr>
          <w:rFonts w:ascii="Calibri" w:hAnsi="Calibri" w:eastAsia="Calibri" w:cs="Calibri"/>
          <w:color w:val="auto"/>
          <w:spacing w:val="0"/>
          <w:position w:val="0"/>
          <w:sz w:val="20"/>
          <w:shd w:val="clear" w:fill="auto"/>
          <w:lang w:val="en-US"/>
        </w:rPr>
      </w:pPr>
      <w:r>
        <w:rPr>
          <w:rFonts w:ascii="Calibri" w:hAnsi="Calibri" w:eastAsia="Calibri" w:cs="Calibri"/>
          <w:color w:val="auto"/>
          <w:spacing w:val="0"/>
          <w:position w:val="0"/>
          <w:sz w:val="20"/>
          <w:shd w:val="clear" w:fill="auto"/>
          <w:lang w:val="en-US"/>
        </w:rPr>
        <w:drawing>
          <wp:inline distT="0" distB="0" distL="114300" distR="114300">
            <wp:extent cx="3476625" cy="4220210"/>
            <wp:effectExtent l="0" t="0" r="0" b="0"/>
            <wp:docPr id="5" name="Picture 5" descr="EnableOrDisable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nableOrDisableFood"/>
                    <pic:cNvPicPr>
                      <a:picLocks noChangeAspect="1"/>
                    </pic:cNvPicPr>
                  </pic:nvPicPr>
                  <pic:blipFill>
                    <a:blip r:embed="rId9"/>
                    <a:stretch>
                      <a:fillRect/>
                    </a:stretch>
                  </pic:blipFill>
                  <pic:spPr>
                    <a:xfrm>
                      <a:off x="0" y="0"/>
                      <a:ext cx="3476625" cy="4220210"/>
                    </a:xfrm>
                    <a:prstGeom prst="rect">
                      <a:avLst/>
                    </a:prstGeom>
                  </pic:spPr>
                </pic:pic>
              </a:graphicData>
            </a:graphic>
          </wp:inline>
        </w:drawing>
      </w:r>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lang w:val="en-US"/>
        </w:rPr>
      </w:pPr>
      <w:r>
        <w:rPr>
          <w:rFonts w:ascii="Times New Roman" w:hAnsi="Times New Roman" w:eastAsia="Times New Roman" w:cs="Times New Roman"/>
          <w:b/>
          <w:color w:val="auto"/>
          <w:spacing w:val="0"/>
          <w:position w:val="0"/>
          <w:sz w:val="20"/>
          <w:shd w:val="clear" w:fill="auto"/>
        </w:rPr>
        <w:t>Gambar</w:t>
      </w:r>
      <w:r>
        <w:rPr>
          <w:rFonts w:ascii="Times New Roman" w:hAnsi="Times New Roman" w:eastAsia="Times New Roman" w:cs="Times New Roman"/>
          <w:b/>
          <w:color w:val="auto"/>
          <w:spacing w:val="0"/>
          <w:position w:val="0"/>
          <w:sz w:val="20"/>
          <w:shd w:val="clear" w:fill="auto"/>
          <w:lang w:val="en-US"/>
        </w:rPr>
        <w:t xml:space="preserve"> 6, Activity Diagram Mengelola Daftar Menu 1.1</w:t>
      </w:r>
    </w:p>
    <w:p>
      <w:pPr>
        <w:spacing w:before="0" w:after="0" w:line="240" w:lineRule="auto"/>
        <w:ind w:right="0" w:firstLine="500" w:firstLineChars="0"/>
        <w:jc w:val="both"/>
        <w:rPr>
          <w:rFonts w:ascii="Times New Roman" w:hAnsi="Times New Roman" w:eastAsia="Times New Roman" w:cs="Times New Roman"/>
          <w:b w:val="0"/>
          <w:bCs/>
          <w:color w:val="auto"/>
          <w:spacing w:val="0"/>
          <w:position w:val="0"/>
          <w:sz w:val="20"/>
          <w:shd w:val="clear" w:fill="auto"/>
          <w:lang w:val="en-US"/>
        </w:rPr>
      </w:pPr>
      <w:r>
        <w:rPr>
          <w:rFonts w:ascii="Times New Roman" w:hAnsi="Times New Roman" w:eastAsia="Times New Roman" w:cs="Times New Roman"/>
          <w:b w:val="0"/>
          <w:bCs/>
          <w:color w:val="auto"/>
          <w:spacing w:val="0"/>
          <w:position w:val="0"/>
          <w:sz w:val="20"/>
          <w:shd w:val="clear" w:fill="auto"/>
          <w:lang w:val="en-US"/>
        </w:rPr>
        <w:t>Gambar di atas merupakan proses untuk melakukan pengaktifan ataupun melakukan penon-aktifan menu makanan bisa dikarenakan karena stok habis ataupun memang menu yang di non-aktifkan sudah tidak lagi tersedia.</w:t>
      </w:r>
    </w:p>
    <w:p>
      <w:pPr>
        <w:spacing w:before="0" w:after="0" w:line="240" w:lineRule="auto"/>
        <w:ind w:right="0" w:firstLine="500" w:firstLineChars="0"/>
        <w:jc w:val="center"/>
        <w:rPr>
          <w:rFonts w:ascii="Times New Roman" w:hAnsi="Times New Roman" w:eastAsia="Times New Roman" w:cs="Times New Roman"/>
          <w:b w:val="0"/>
          <w:bCs/>
          <w:color w:val="auto"/>
          <w:spacing w:val="0"/>
          <w:position w:val="0"/>
          <w:sz w:val="20"/>
          <w:shd w:val="clear" w:fill="auto"/>
          <w:lang w:val="en-US"/>
        </w:rPr>
      </w:pPr>
      <w:r>
        <w:rPr>
          <w:rFonts w:ascii="Times New Roman" w:hAnsi="Times New Roman" w:eastAsia="Times New Roman" w:cs="Times New Roman"/>
          <w:b w:val="0"/>
          <w:bCs/>
          <w:color w:val="auto"/>
          <w:spacing w:val="0"/>
          <w:position w:val="0"/>
          <w:sz w:val="20"/>
          <w:shd w:val="clear" w:fill="auto"/>
          <w:lang w:val="en-US"/>
        </w:rPr>
        <w:drawing>
          <wp:inline distT="0" distB="0" distL="114300" distR="114300">
            <wp:extent cx="2914015" cy="3639185"/>
            <wp:effectExtent l="0" t="0" r="0" b="0"/>
            <wp:docPr id="6" name="Picture 6" descr="Updat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pdate Food"/>
                    <pic:cNvPicPr>
                      <a:picLocks noChangeAspect="1"/>
                    </pic:cNvPicPr>
                  </pic:nvPicPr>
                  <pic:blipFill>
                    <a:blip r:embed="rId10"/>
                    <a:stretch>
                      <a:fillRect/>
                    </a:stretch>
                  </pic:blipFill>
                  <pic:spPr>
                    <a:xfrm>
                      <a:off x="0" y="0"/>
                      <a:ext cx="2914015" cy="3639185"/>
                    </a:xfrm>
                    <a:prstGeom prst="rect">
                      <a:avLst/>
                    </a:prstGeom>
                  </pic:spPr>
                </pic:pic>
              </a:graphicData>
            </a:graphic>
          </wp:inline>
        </w:drawing>
      </w:r>
    </w:p>
    <w:p>
      <w:pPr>
        <w:spacing w:before="0" w:after="0" w:line="240" w:lineRule="auto"/>
        <w:ind w:left="0" w:leftChars="0" w:right="0" w:firstLine="720" w:firstLineChars="0"/>
        <w:jc w:val="center"/>
        <w:rPr>
          <w:rFonts w:ascii="Times New Roman" w:hAnsi="Times New Roman" w:eastAsia="Times New Roman" w:cs="Times New Roman"/>
          <w:b/>
          <w:color w:val="auto"/>
          <w:spacing w:val="0"/>
          <w:position w:val="0"/>
          <w:sz w:val="20"/>
          <w:shd w:val="clear" w:fill="auto"/>
          <w:lang w:val="en-US"/>
        </w:rPr>
      </w:pPr>
      <w:r>
        <w:rPr>
          <w:rFonts w:ascii="Times New Roman" w:hAnsi="Times New Roman" w:eastAsia="Times New Roman" w:cs="Times New Roman"/>
          <w:b/>
          <w:color w:val="auto"/>
          <w:spacing w:val="0"/>
          <w:position w:val="0"/>
          <w:sz w:val="20"/>
          <w:shd w:val="clear" w:fill="auto"/>
        </w:rPr>
        <w:t>Gambar</w:t>
      </w:r>
      <w:r>
        <w:rPr>
          <w:rFonts w:ascii="Times New Roman" w:hAnsi="Times New Roman" w:eastAsia="Times New Roman" w:cs="Times New Roman"/>
          <w:b/>
          <w:color w:val="auto"/>
          <w:spacing w:val="0"/>
          <w:position w:val="0"/>
          <w:sz w:val="20"/>
          <w:shd w:val="clear" w:fill="auto"/>
          <w:lang w:val="en-US"/>
        </w:rPr>
        <w:t xml:space="preserve"> 6, Activity Diagram Mengelola Daftar Menu 1.2</w:t>
      </w:r>
    </w:p>
    <w:p>
      <w:pPr>
        <w:spacing w:before="0" w:after="0" w:line="240" w:lineRule="auto"/>
        <w:ind w:right="0" w:firstLine="500" w:firstLineChars="0"/>
        <w:jc w:val="both"/>
        <w:rPr>
          <w:rFonts w:ascii="Calibri" w:hAnsi="Calibri" w:eastAsia="Calibri" w:cs="Calibri"/>
          <w:b/>
          <w:bCs/>
          <w:color w:val="auto"/>
          <w:spacing w:val="0"/>
          <w:position w:val="0"/>
          <w:sz w:val="20"/>
          <w:shd w:val="clear" w:fill="auto"/>
          <w:lang w:val="en-US"/>
        </w:rPr>
      </w:pPr>
      <w:r>
        <w:rPr>
          <w:rFonts w:ascii="Calibri" w:hAnsi="Calibri" w:eastAsia="Calibri" w:cs="Calibri"/>
          <w:b w:val="0"/>
          <w:bCs w:val="0"/>
          <w:color w:val="auto"/>
          <w:spacing w:val="0"/>
          <w:position w:val="0"/>
          <w:sz w:val="20"/>
          <w:shd w:val="clear" w:fill="auto"/>
          <w:lang w:val="en-US"/>
        </w:rPr>
        <w:t>Pada gambar diagram diatas memperlihatkan aktifitas admin untuk melakukan update data, admin pertama - tama harus melakukan pencarian terlebih dahulu untuk data yang akan diupdate, setelah data ditemukan barulah admin akan melakukan pengisian form dengan data yang terbaru, setelah selesai dengan pengisian form admin dapat melakukan penguploadan ulang gambar ataupun tidak.</w:t>
      </w:r>
    </w:p>
    <w:p>
      <w:pPr>
        <w:keepNext/>
        <w:numPr>
          <w:ilvl w:val="0"/>
          <w:numId w:val="5"/>
        </w:numPr>
        <w:tabs>
          <w:tab w:val="left" w:pos="0"/>
          <w:tab w:val="left" w:pos="284"/>
          <w:tab w:val="left" w:pos="644"/>
        </w:tabs>
        <w:spacing w:before="240" w:after="0" w:line="240" w:lineRule="auto"/>
        <w:ind w:left="426" w:right="0" w:hanging="426"/>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Beban &amp; Keuntungan / Cost &amp; Benefit</w:t>
      </w:r>
    </w:p>
    <w:p>
      <w:pPr>
        <w:keepNext/>
        <w:numPr>
          <w:ilvl w:val="0"/>
          <w:numId w:val="5"/>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Biaya / Cost</w:t>
      </w:r>
    </w:p>
    <w:p>
      <w:pPr>
        <w:keepNext/>
        <w:numPr>
          <w:ilvl w:val="0"/>
          <w:numId w:val="5"/>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Biaya Operasional / Cost Operational</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N/A</w:t>
      </w:r>
    </w:p>
    <w:p>
      <w:pPr>
        <w:keepNext/>
        <w:numPr>
          <w:ilvl w:val="0"/>
          <w:numId w:val="6"/>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Beban IT / Cost IT (IT Cost Management)</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Mandays dari IT</w:t>
      </w:r>
    </w:p>
    <w:p>
      <w:pPr>
        <w:keepNext/>
        <w:numPr>
          <w:ilvl w:val="0"/>
          <w:numId w:val="7"/>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Keuntungan / Benefit</w:t>
      </w:r>
    </w:p>
    <w:p>
      <w:pPr>
        <w:tabs>
          <w:tab w:val="left" w:pos="0"/>
        </w:tabs>
        <w:spacing w:before="0" w:after="0" w:line="240" w:lineRule="auto"/>
        <w:ind w:left="567"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Percepatan Proses Approval Aplikasi yang terdapat Deviasi, sehingga dari yang dulunya 2 Proses, untuk kedepannya dijadikan 1 Proses Approval dalam 1 Aplikasi.</w:t>
      </w:r>
    </w:p>
    <w:p>
      <w:pPr>
        <w:keepNext/>
        <w:numPr>
          <w:ilvl w:val="0"/>
          <w:numId w:val="8"/>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Rule</w:t>
      </w:r>
    </w:p>
    <w:p>
      <w:pPr>
        <w:tabs>
          <w:tab w:val="left" w:pos="993"/>
        </w:tabs>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System ini akan berjalan Add-On dari System ACQ dan MUF Survey pada modul Data Entry dan Approval.</w:t>
      </w:r>
    </w:p>
    <w:p>
      <w:pPr>
        <w:keepNext/>
        <w:numPr>
          <w:ilvl w:val="0"/>
          <w:numId w:val="9"/>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Risk</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10"/>
        </w:numPr>
        <w:tabs>
          <w:tab w:val="left" w:pos="644"/>
        </w:tabs>
        <w:spacing w:before="0" w:after="0" w:line="240" w:lineRule="auto"/>
        <w:ind w:left="284" w:right="0" w:hanging="284"/>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Hubungan dengan Proses Bisnis Divisi Lain / Relation with Other Division Business Process</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b/>
      </w:r>
      <w:r>
        <w:rPr>
          <w:rFonts w:ascii="Calibri" w:hAnsi="Calibri" w:eastAsia="Calibri" w:cs="Calibri"/>
          <w:b/>
          <w:color w:val="auto"/>
          <w:spacing w:val="0"/>
          <w:position w:val="0"/>
          <w:sz w:val="20"/>
          <w:shd w:val="clear" w:fill="auto"/>
        </w:rPr>
        <w:br w:type="textWrapping"/>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0"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1"/>
              </w:numPr>
              <w:tabs>
                <w:tab w:val="left" w:pos="360"/>
              </w:tabs>
              <w:spacing w:before="240" w:after="240" w:line="240" w:lineRule="auto"/>
              <w:ind w:left="0" w:right="0" w:firstLine="0"/>
              <w:jc w:val="both"/>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22"/>
                <w:shd w:val="clear" w:fill="auto"/>
              </w:rPr>
              <w:t>User Design</w:t>
            </w:r>
          </w:p>
        </w:tc>
      </w:tr>
    </w:tbl>
    <w:p>
      <w:pPr>
        <w:keepNext/>
        <w:numPr>
          <w:ilvl w:val="0"/>
          <w:numId w:val="11"/>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User Interface /Design Graphic User Interface (GUI)</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Adapun tampilan User Interface yang diajukan untuk pengembangan System PKAP adalah</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 Proses Approval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25" o:spt="75" type="#_x0000_t75" style="height:304.65pt;width:432pt;" o:ole="t" filled="f" o:preferrelative="t" coordsize="21600,21600">
            <v:path/>
            <v:fill on="f" focussize="0,0"/>
            <v:stroke/>
            <v:imagedata r:id="rId12" o:title=""/>
            <o:lock v:ext="edit" aspectratio="t"/>
            <w10:wrap type="none"/>
            <w10:anchorlock/>
          </v:shape>
          <o:OLEObject Type="Embed" ProgID="StaticMetafile" ShapeID="_x0000_i1025" DrawAspect="Content" ObjectID="_1468075725" r:id="rId11">
            <o:LockedField>false</o:LockedField>
          </o:OLEObject>
        </w:object>
      </w: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7 Contoh Approval CA Non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Contoh gambar diatas merupakan View Approval CA ketika tidak ditemukan Deviasi oleh System. CA dapat menambahkan List Deviasi jika terdapat penyimpangan yang belum dapat di detek oleh System. Secara otomatis field Approval tertinggi PKAP s/d akan terisi sesuai dengan batas wewenang approval yang sudah ditentukan.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26" o:spt="75" type="#_x0000_t75" style="height:304.55pt;width:432pt;" o:ole="t" filled="f" o:preferrelative="t" coordsize="21600,21600">
            <v:path/>
            <v:fill on="f" focussize="0,0"/>
            <v:stroke/>
            <v:imagedata r:id="rId14" o:title=""/>
            <o:lock v:ext="edit" aspectratio="t"/>
            <w10:wrap type="none"/>
            <w10:anchorlock/>
          </v:shape>
          <o:OLEObject Type="Embed" ProgID="StaticMetafile" ShapeID="_x0000_i1026" DrawAspect="Content" ObjectID="_1468075726" r:id="rId13">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8 Contoh Approval CA dengan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diatas merupakan contoh approval CA dengan adanya Deviasi yang ditemukan Deviasi dari System. Ketika system menemukan Deviasi, maka tidak dapat didelete. Berbeda dengan List Deviasi yang diinput manual oleh user dapat di delete.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Dropdown Jenis Deviasi dan Detail Deviasi akan menampilkan data Mapping seperti di bawah ini :</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Debitur</w:t>
            </w:r>
          </w:p>
        </w:tc>
      </w:tr>
      <w:tr>
        <w:tblPrEx>
          <w:tblLayout w:type="fixed"/>
          <w:tblCellMar>
            <w:top w:w="0" w:type="dxa"/>
            <w:left w:w="108" w:type="dxa"/>
            <w:bottom w:w="0" w:type="dxa"/>
            <w:right w:w="108" w:type="dxa"/>
          </w:tblCellMar>
        </w:tblPrEx>
        <w:trPr>
          <w:trHeight w:val="0" w:hRule="atLeast"/>
        </w:trPr>
        <w:tc>
          <w:tcPr>
            <w:tcW w:w="1460"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55 Tahun - 60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Wiraswasta / Profesional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65 Tahun - 70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Deduplikasi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11-30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31 - 60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&gt;90-180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31-60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180 Hari</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7285" w:type="dxa"/>
        <w:tblInd w:w="0" w:type="dxa"/>
        <w:tblLayout w:type="fixed"/>
        <w:tblCellMar>
          <w:top w:w="0" w:type="dxa"/>
          <w:left w:w="108" w:type="dxa"/>
          <w:bottom w:w="0" w:type="dxa"/>
          <w:right w:w="108" w:type="dxa"/>
        </w:tblCellMar>
      </w:tblPr>
      <w:tblGrid>
        <w:gridCol w:w="1460"/>
        <w:gridCol w:w="58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8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72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Pemohon Tunggal</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&gt; 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1-2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&lt; 1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185" w:type="dxa"/>
        <w:tblInd w:w="0" w:type="dxa"/>
        <w:tblLayout w:type="fixed"/>
        <w:tblCellMar>
          <w:top w:w="0" w:type="dxa"/>
          <w:left w:w="108" w:type="dxa"/>
          <w:bottom w:w="0" w:type="dxa"/>
          <w:right w:w="108" w:type="dxa"/>
        </w:tblCellMar>
      </w:tblPr>
      <w:tblGrid>
        <w:gridCol w:w="1460"/>
        <w:gridCol w:w="67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67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81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(TNI / Polri)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(Pengacara)</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(Notaris)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(Artis)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(Wartawan)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(Pegawai Instansi Pemerintah)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List(Politically Exposed Person)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Legislatif(Pusat/Daerah)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List(Ketua Partai Politik)</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Lembaga Swadaya Masyarakat)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List(Popular Exposed Person)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615"/>
        <w:gridCol w:w="7625"/>
      </w:tblGrid>
      <w:tr>
        <w:tblPrEx>
          <w:tblLayout w:type="fixed"/>
          <w:tblCellMar>
            <w:top w:w="0" w:type="dxa"/>
            <w:left w:w="108" w:type="dxa"/>
            <w:bottom w:w="0" w:type="dxa"/>
            <w:right w:w="108" w:type="dxa"/>
          </w:tblCellMar>
        </w:tblPrEx>
        <w:trPr>
          <w:trHeight w:val="0" w:hRule="atLeast"/>
        </w:trPr>
        <w:tc>
          <w:tcPr>
            <w:tcW w:w="161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6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 LTV</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 DP 5% - 10%)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(DP &lt; 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90%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85%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100%)</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60" w:type="dxa"/>
        <w:tblInd w:w="0" w:type="dxa"/>
        <w:tblLayout w:type="fixed"/>
        <w:tblCellMar>
          <w:top w:w="0" w:type="dxa"/>
          <w:left w:w="108" w:type="dxa"/>
          <w:bottom w:w="0" w:type="dxa"/>
          <w:right w:w="108" w:type="dxa"/>
        </w:tblCellMar>
      </w:tblPr>
      <w:tblGrid>
        <w:gridCol w:w="2360"/>
        <w:gridCol w:w="7500"/>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50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6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Saat Pengajuan</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&lt; 20% - 15%)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&lt; 30% - 25%)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A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B DP Minimal 28%)</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C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A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B DP Minimal 33%)</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C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27%)</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C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35%)</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05" w:type="dxa"/>
        <w:tblInd w:w="0" w:type="dxa"/>
        <w:tblLayout w:type="fixed"/>
        <w:tblCellMar>
          <w:top w:w="0" w:type="dxa"/>
          <w:left w:w="108" w:type="dxa"/>
          <w:bottom w:w="0" w:type="dxa"/>
          <w:right w:w="108" w:type="dxa"/>
        </w:tblCellMar>
      </w:tblPr>
      <w:tblGrid>
        <w:gridCol w:w="2360"/>
        <w:gridCol w:w="7445"/>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44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0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Sampai dengan Akhir Tenor</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(Honda &amp; Toyota)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Product Jepang (Exclude Toyota &amp; Honda)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khusus product non Jepang</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Usia &gt; 8 Tahun s/d 10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525"/>
        <w:gridCol w:w="7715"/>
      </w:tblGrid>
      <w:tr>
        <w:tblPrEx>
          <w:tblLayout w:type="fixed"/>
          <w:tblCellMar>
            <w:top w:w="0" w:type="dxa"/>
            <w:left w:w="108" w:type="dxa"/>
            <w:bottom w:w="0" w:type="dxa"/>
            <w:right w:w="108" w:type="dxa"/>
          </w:tblCellMar>
        </w:tblPrEx>
        <w:trPr>
          <w:trHeight w:val="0" w:hRule="atLeast"/>
        </w:trPr>
        <w:tc>
          <w:tcPr>
            <w:tcW w:w="15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7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Tenor Pembiayaan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6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6 Tahun - 7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A, Tenor &lt;=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0-5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&gt;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&gt; 5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27" o:spt="75" type="#_x0000_t75" style="height:304.65pt;width:432pt;" o:ole="t" filled="f" o:preferrelative="t" coordsize="21600,21600">
            <v:path/>
            <v:fill on="f" focussize="0,0"/>
            <v:stroke/>
            <v:imagedata r:id="rId16" o:title=""/>
            <o:lock v:ext="edit" aspectratio="t"/>
            <w10:wrap type="none"/>
            <w10:anchorlock/>
          </v:shape>
          <o:OLEObject Type="Embed" ProgID="StaticMetafile" ShapeID="_x0000_i1027" DrawAspect="Content" ObjectID="_1468075727" r:id="rId15">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9 View List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Button View List Deviasi di klik, maka akan menampilkan List Deviasi seperti gambar diatas. Untuk fase ini, List Deviasi dan Parameter Deviasi masih diatur oleh Tim IT.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Document PKAP dan Caption untuk melakukan Download Template dan Upload Form PKAP akan otomatis muncul ketika Tabel List Deviasi terisi dan Approval BWMK di atas / sama dengan Area Credit Manager.</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28" o:spt="75" type="#_x0000_t75" style="height:320.9pt;width:432pt;" o:ole="t" filled="f" o:preferrelative="t" coordsize="21600,21600">
            <v:path/>
            <v:fill on="f" focussize="0,0"/>
            <v:stroke/>
            <v:imagedata r:id="rId18" o:title=""/>
            <o:lock v:ext="edit" aspectratio="t"/>
            <w10:wrap type="none"/>
            <w10:anchorlock/>
          </v:shape>
          <o:OLEObject Type="Embed" ProgID="StaticMetafile" ShapeID="_x0000_i1028" DrawAspect="Content" ObjectID="_1468075728" r:id="rId17">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10 View Approval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1.1 Proses Return Data Entry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Terdapat 1 Proses tambahan yaitu Proses Return to Data Entry. Ketika CA menemukan adanya kesalahan Data (Yang diinput DE/CMO), maka CA dapat langsung melakukan Return DE untuk meminta user terkait mengkoreksi data. Ketika Aplikasi di Return, maka system akan membuka seluruh Field seperti aplikasi pertama kali diinput. Untuk system akan mencatat Tanggal Return (Jam, Menit, Detik), User yang melakukan Return beserta keterangan Return. Untuk proses return tidak dibatasi berapa kali Return oleh CA.</w:t>
      </w:r>
    </w:p>
    <w:p>
      <w:pPr>
        <w:spacing w:before="0" w:after="0" w:line="240" w:lineRule="auto"/>
        <w:ind w:left="0" w:right="0" w:firstLine="284"/>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 Matriks Approval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468"/>
        <w:gridCol w:w="5676"/>
        <w:gridCol w:w="3072"/>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APPD – APPROVE &amp; DOCUMENT VERIFICATION</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 &amp; GENERATE PO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dapat memilih Approval Status “RTDE – Return to Data Entry” untuk melakukan Return Aplikasi ke Proses IDE (Contoh ada di Gambar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29" o:spt="75" type="#_x0000_t75" style="height:209.95pt;width:432pt;" o:ole="t" filled="f" o:preferrelative="t" coordsize="21600,21600">
            <v:path/>
            <v:fill on="f" focussize="0,0"/>
            <v:stroke/>
            <v:imagedata r:id="rId20" o:title=""/>
            <o:lock v:ext="edit" aspectratio="t"/>
            <w10:wrap type="none"/>
            <w10:anchorlock/>
          </v:shape>
          <o:OLEObject Type="Embed" ProgID="StaticMetafile" ShapeID="_x0000_i1029" DrawAspect="Content" ObjectID="_1468075729" r:id="rId19">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11 Detail Field Approval Return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diharuskan untuk melengkapi Field Approval Note untuk memberikan informasi alasan Return Aplikasi.</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Approval Note (</w:t>
      </w:r>
      <w:r>
        <w:rPr>
          <w:rFonts w:ascii="Calibri" w:hAnsi="Calibri" w:eastAsia="Calibri" w:cs="Calibri"/>
          <w:b/>
          <w:color w:val="auto"/>
          <w:spacing w:val="0"/>
          <w:position w:val="0"/>
          <w:sz w:val="20"/>
          <w:shd w:val="clear" w:fill="auto"/>
        </w:rPr>
        <w:t>Khusus</w:t>
      </w:r>
      <w:r>
        <w:rPr>
          <w:rFonts w:ascii="Calibri" w:hAnsi="Calibri" w:eastAsia="Calibri" w:cs="Calibri"/>
          <w:color w:val="auto"/>
          <w:spacing w:val="0"/>
          <w:position w:val="0"/>
          <w:sz w:val="20"/>
          <w:shd w:val="clear" w:fill="auto"/>
        </w:rPr>
        <w:t xml:space="preserve"> untuk Return DE) akan ditampilkan di List Data Entry.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1.2 Proses View Return Data Entry dari Credit Analyst /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30" o:spt="75" type="#_x0000_t75" style="height:212.05pt;width:432pt;" o:ole="t" filled="f" o:preferrelative="t" coordsize="21600,21600">
            <v:path/>
            <v:fill on="f" focussize="0,0"/>
            <v:stroke/>
            <v:imagedata r:id="rId22" o:title=""/>
            <o:lock v:ext="edit" aspectratio="t"/>
            <w10:wrap type="none"/>
            <w10:anchorlock/>
          </v:shape>
          <o:OLEObject Type="Embed" ProgID="StaticMetafile" ShapeID="_x0000_i1030" DrawAspect="Content" ObjectID="_1468075730" r:id="rId21">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12 Dashboard Data Entry - System ACQ</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System ACQ nantinya akan terdapat 1 Field tambahan,yaitu status Revisi.Jika Status Revisi Ya berarti Aplikasi sebelumnya pernah di Submit ke CA dan di Return oleh CA / BM. Jika status Revisi tidak, berarti Aplikasi sebelumnya belum pernah terjadi Rerturn DE dari CA/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31" o:spt="75" type="#_x0000_t75" style="height:392.1pt;width:220.65pt;" o:ole="t" filled="f" o:preferrelative="t" coordsize="21600,21600">
            <v:path/>
            <v:fill on="f" focussize="0,0"/>
            <v:stroke/>
            <v:imagedata r:id="rId24" o:title=""/>
            <o:lock v:ext="edit" aspectratio="t"/>
            <w10:wrap type="none"/>
            <w10:anchorlock/>
          </v:shape>
          <o:OLEObject Type="Embed" ProgID="StaticMetafile" ShapeID="_x0000_i1031" DrawAspect="Content" ObjectID="_1468075731" r:id="rId23">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13 Dashboard Data Entry - System MSurvey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aplikasi MSurvey nantinya akan terdapat 1 Field tambahan,yaitu status Revisi .Jika terdapat Status “Ya ” berarti Aplikasi sebelumnya pernah di Submit dan di Return oleh CA / BM. Jika status Revisi tidak muncul, berarti Aplikasi sebelumnya belum pernah terjadi Rerturn DE dari CA /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32" o:spt="75" type="#_x0000_t75" style="height:231.45pt;width:477.95pt;" o:ole="t" filled="f" o:preferrelative="t" coordsize="21600,21600">
            <v:path/>
            <v:fill on="f" focussize="0,0"/>
            <v:stroke/>
            <v:imagedata r:id="rId26" o:title=""/>
            <o:lock v:ext="edit" aspectratio="t"/>
            <w10:wrap type="none"/>
            <w10:anchorlock/>
          </v:shape>
          <o:OLEObject Type="Embed" ProgID="StaticMetafile" ShapeID="_x0000_i1032" DrawAspect="Content" ObjectID="_1468075732" r:id="rId25">
            <o:LockedField>false</o:LockedField>
          </o:OLEObject>
        </w:object>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14 Detail Aplikasi Data Entry - System ACQ</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Inputan Data Entry terdapat tambahan field Approval Note dari CA/BM (Aplikasi Return). Sehingga Data Entry dapat melakukan Konfirmasi Aplikasi kembali jika inputan sudah di Revisi.</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33" o:spt="75" type="#_x0000_t75" style="height:345.1pt;width:195.3pt;" o:ole="t" filled="f" o:preferrelative="t" coordsize="21600,21600">
            <v:path/>
            <v:fill on="f" focussize="0,0"/>
            <v:stroke/>
            <v:imagedata r:id="rId28" o:title=""/>
            <o:lock v:ext="edit" aspectratio="t"/>
            <w10:wrap type="none"/>
            <w10:anchorlock/>
          </v:shape>
          <o:OLEObject Type="Embed" ProgID="StaticMetafile" ShapeID="_x0000_i1033" DrawAspect="Content" ObjectID="_1468075733" r:id="rId27">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15 Approval Note Return DE - System MSurvey</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MUF Survey, Surveyor diharuskan untuk memilih Aplikasi yang terdapat Return. System akan otomatis mengirim ke 1 Page untuk menampilkan Approval note yang di Return dari CA / BM. Jika user ingin melakukan perbaikan aplikasi tersebut, maka user dapat mengklik button ya. Dan secara otomatis, system akan menampilkan Data Aplikasi untuk diperbaiki. Untuk Fase ini, field Data Entry (System ACQ) dan Muf Survey akan terbuka seluruhnya seperti inputan pertama kali (Jika ada proses Return). Ketika Data Entry melakukan submit data kembali, maka proses approval akan berlanjut ke Credit Analyst kembali.</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3 Proses Approval Branch Manager</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color w:val="auto"/>
          <w:spacing w:val="0"/>
          <w:position w:val="0"/>
          <w:sz w:val="20"/>
          <w:shd w:val="clear" w:fill="auto"/>
        </w:rPr>
        <w:t>Untuk proses Approval Branch Manager merupakan pengambilan keputusan Awal. Karena , ketika Aplikasi di Reject oleh BM, maka status aplikasi langsung berubah menjadi Reject meskipun Approval Final Aplikasi sampai di level atas BM. Untuk Aplikasi yang memiliki Deviasi, BM dapat melihat From PKAP yang telah diupload sebelumnya oleh Credit Analyst.</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34" o:spt="75" type="#_x0000_t75" style="height:333.4pt;width:458.35pt;" o:ole="t" filled="f" o:preferrelative="t" coordsize="21600,21600">
            <v:path/>
            <v:fill on="f" focussize="0,0"/>
            <v:stroke/>
            <v:imagedata r:id="rId30" o:title=""/>
            <o:lock v:ext="edit" aspectratio="t"/>
            <w10:wrap type="none"/>
            <w10:anchorlock/>
          </v:shape>
          <o:OLEObject Type="Embed" ProgID="StaticMetafile" ShapeID="_x0000_i1034" DrawAspect="Content" ObjectID="_1468075734" r:id="rId29">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16 Approval Branch Manager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16, merupakan tampilan Approval Branch Manager (BM). Terdapat 2 Status baru, yaitu “Return to Credit Analyst”, status tersebut digunakan ketika BM meminta kekurangan data / informasi pada Form PKAP. Ketika BM melakukan Return to CA, maka status aplikasi akan kembali ke Credit Analyst. Dan CA hanya dapat melakukan Edit Document PKAP dan melakukan Upload ulang Form PKAP. Untuk status “Return TO DATA ENTRY”, merupakan status yang dapat digunakan oleh BM ketika BM meminta adanya perubahan struktur kredit pada proses IDE,. Sehingga nantinya DE / CMO dapat melakukan perubahan struktur kredit pada aplikasi, ketika DE melakukan Konfirmasi, maka level Approval akan melewati Approval CA kembali. Untuk proses Return di BM tidak dibatasi prosesnya, sehingga dapat dilakukan berulang kali. Jika BM melakukan Approve dan Request PKAP, maka aplikasi akan muncul ke To Do List CA untuk proses penginputan Form PKAP di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2 Matrix Approval BM Sebelum Return dari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RTCA – RETURN TO CREDIT ANALYST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35" o:spt="75" type="#_x0000_t75" style="height:219.15pt;width:432pt;" o:ole="t" filled="f" o:preferrelative="t" coordsize="21600,21600">
            <v:path/>
            <v:fill on="f" focussize="0,0"/>
            <v:stroke/>
            <v:imagedata r:id="rId32" o:title=""/>
            <o:lock v:ext="edit" aspectratio="t"/>
            <w10:wrap type="none"/>
            <w10:anchorlock/>
          </v:shape>
          <o:OLEObject Type="Embed" ProgID="StaticMetafile" ShapeID="_x0000_i1035" DrawAspect="Content" ObjectID="_1468075735" r:id="rId31">
            <o:LockedField>false</o:LockedField>
          </o:OLEObject>
        </w:obje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17 Dashboard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17, merupakan tampilan Dashboard Credit Analyst. Untuk Dashboard Credit Analyst terdapat 1 Field informasi Aplikasi yaitu Status. Status memiliki 2 Parameter, yaitu :</w:t>
      </w:r>
    </w:p>
    <w:p>
      <w:pPr>
        <w:keepNext/>
        <w:numPr>
          <w:ilvl w:val="0"/>
          <w:numId w:val="12"/>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Approval : Status Approval menunjukan List Aplikasi yang harus di Approved oleh CA.</w:t>
      </w:r>
    </w:p>
    <w:p>
      <w:pPr>
        <w:keepNext/>
        <w:numPr>
          <w:ilvl w:val="0"/>
          <w:numId w:val="12"/>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PKAP : Status PKAP menujukan List Aplikasi yang harus segera dibuatkan Form PKAP oleh Credit Analyst. Status PKAP juga bisa menginformasikan adanya Return dari BM untuk melakukan Editing PKAP.</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Filtering terdapat 1 tambahan, yaitu Filter Aplikasi berdasarkan status, yaitu Status Approval dan PKAP.</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4 Form PKAP</w:t>
      </w:r>
    </w:p>
    <w:p>
      <w:pPr>
        <w:spacing w:before="0" w:after="0" w:line="240" w:lineRule="auto"/>
        <w:ind w:left="0" w:right="0" w:firstLine="72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form PKAP akan digantikan dengan System Upload file Excel ke System, dimana CA akan mendownload Template Excel terlebih dahulu, sehingga nantinya system akan menarik data dari inputan Data Entry (System ACQ) / Surveyor (System MUF Survey), untuk selebihnya CA akan menginput kekurangan data yang terdapat pada template excel (Sebagai data pelengkap pada Form Deviasi).</w:t>
      </w:r>
    </w:p>
    <w:p>
      <w:pPr>
        <w:spacing w:before="0" w:after="0" w:line="240" w:lineRule="auto"/>
        <w:ind w:left="0" w:right="0" w:firstLine="72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object>
          <v:shape id="_x0000_i1036" o:spt="75" type="#_x0000_t75" style="height:304.65pt;width:432pt;" o:ole="t" filled="f" o:preferrelative="t" coordsize="21600,21600">
            <v:path/>
            <v:fill on="f" focussize="0,0"/>
            <v:stroke/>
            <v:imagedata r:id="rId34" o:title=""/>
            <o:lock v:ext="edit" aspectratio="t"/>
            <w10:wrap type="none"/>
            <w10:anchorlock/>
          </v:shape>
          <o:OLEObject Type="Embed" ProgID="StaticMetafile" ShapeID="_x0000_i1036" DrawAspect="Content" ObjectID="_1468075736" r:id="rId33">
            <o:LockedField>false</o:LockedField>
          </o:OLEObject>
        </w:obje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18 Download Template PKAP</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tampilan diatas merupakan Form Credit Analyst untuk melakukan download Template PKAP. CA akan mengklik button Download Template PKAP, setelah itu system akan memunculkan File Excel, dimana CA diharuskan untuk melakukan pengisian Field yang belum terisi dari System. Untuk nama File Template PKAP saat ini masih menyesuaikan dengan System Lite DMS. Berikut merupakan tampilan dari Form PKAP versi File Excel.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Field yang berwarna abu-abu merupakan Field yang menarik dari system, CA diharuskan untuk menginput Field yang tidak berwarna saja.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37" o:spt="75" type="#_x0000_t75" style="height:212.05pt;width:432pt;" o:ole="t" filled="f" o:preferrelative="t" coordsize="21600,21600">
            <v:path/>
            <v:fill on="f" focussize="0,0"/>
            <v:stroke/>
            <v:imagedata r:id="rId36" o:title=""/>
            <o:lock v:ext="edit" aspectratio="t"/>
            <w10:wrap type="none"/>
            <w10:anchorlock/>
          </v:shape>
          <o:OLEObject Type="Embed" ProgID="StaticMetafile" ShapeID="_x0000_i1037" DrawAspect="Content" ObjectID="_1468075737" r:id="rId35">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19 Form PKAP (1)</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 MUF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Nama Cabang di Header Aplikasi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Customer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Pembiayaan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Order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Tanggal Pengajuan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Tanggal Aplikasi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Area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Area)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PIC Survey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Nama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 Surveyor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Job</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Nama Program</w:t>
            </w:r>
          </w:p>
          <w:p>
            <w:pPr>
              <w:spacing w:before="0" w:after="0" w:line="240" w:lineRule="auto"/>
              <w:ind w:left="0" w:right="0" w:firstLine="0"/>
              <w:jc w:val="left"/>
              <w:rPr>
                <w:rFonts w:ascii="Calibri" w:hAnsi="Calibri" w:eastAsia="Calibri" w:cs="Calibri"/>
                <w:color w:val="auto"/>
                <w:spacing w:val="0"/>
                <w:position w:val="0"/>
                <w:shd w:val="clear" w:fill="auto"/>
              </w:rPr>
            </w:pP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Key Indicators</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 Portfolio yang ada di Database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Kriteria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(DLC)</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Brand</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Kontribusi Dealer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Recomendasi Scoring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OD &gt; 30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38" o:spt="75" type="#_x0000_t75" style="height:209.35pt;width:432pt;" o:ole="t" filled="f" o:preferrelative="t" coordsize="21600,21600">
            <v:path/>
            <v:fill on="f" focussize="0,0"/>
            <v:stroke/>
            <v:imagedata r:id="rId38" o:title=""/>
            <o:lock v:ext="edit" aspectratio="t"/>
            <w10:wrap type="none"/>
            <w10:anchorlock/>
          </v:shape>
          <o:OLEObject Type="Embed" ProgID="StaticMetafile" ShapeID="_x0000_i1038" DrawAspect="Content" ObjectID="_1468075738" r:id="rId37">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20 Form PKAP (2)</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Deviasi / Penyimpangan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Deviasi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Tabel Deviasi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Alasan Deviasi layak diajukan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Tertinggi PKAP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Tertinggi PKAP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39" o:spt="75" type="#_x0000_t75" style="height:215.45pt;width:432pt;" o:ole="t" filled="f" o:preferrelative="t" coordsize="21600,21600">
            <v:path/>
            <v:fill on="f" focussize="0,0"/>
            <v:stroke/>
            <v:imagedata r:id="rId40" o:title=""/>
            <o:lock v:ext="edit" aspectratio="t"/>
            <w10:wrap type="none"/>
            <w10:anchorlock/>
          </v:shape>
          <o:OLEObject Type="Embed" ProgID="StaticMetafile" ShapeID="_x0000_i1039" DrawAspect="Content" ObjectID="_1468075739" r:id="rId39">
            <o:LockedField>false</o:LockedField>
          </o:OLEObject>
        </w:objec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21Form PKAP (3)</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Tahun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Tahun Perakitan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Merk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Merk Objek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Model Objek / Type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Model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BPKB 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Atas Nama BPKB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Dengan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Kondisi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MRP (Khusus Kendaraan Bekas)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Taksasi Amt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Standard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OTR (Chasis)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PKAP (Credit Structure) – Field : Rp (Diskon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OTR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Uang Muka (Net)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(Net)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Pokok Hutang / Pokok Pembiayaan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Biaya Kredit Asuransi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Asuransi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Adm + Fiducia + Provisi diangsur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 + Biaya Kredit Fiducia + Biaya Kredit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PH / Total Pokok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Tenor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Tenor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Kend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Kendaraan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Tipe pembayaran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Adv / Arr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Jumlah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Cara Bayar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Perusahaan Karoseri Masuk Daftar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Perusahaan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0" o:spt="75" type="#_x0000_t75" style="height:211.7pt;width:432pt;" o:ole="t" filled="f" o:preferrelative="t" coordsize="21600,21600">
            <v:path/>
            <v:fill on="f" focussize="0,0"/>
            <v:stroke/>
            <v:imagedata r:id="rId42" o:title=""/>
            <o:lock v:ext="edit" aspectratio="t"/>
            <w10:wrap type="none"/>
            <w10:anchorlock/>
          </v:shape>
          <o:OLEObject Type="Embed" ProgID="StaticMetafile" ShapeID="_x0000_i1040" DrawAspect="Content" ObjectID="_1468075740" r:id="rId41">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22 Form PKAP (4)</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Bunga / Margin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Interest Amount / Total Principal Amount) / Tenor) * 1200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Bunga / Margin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Hutang / Total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Asuransi Tunai (Rp)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Asuransi (Rp)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Provisi Tunai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(Tunai) + Fidusia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Administrasi + Biaya Tunai Fiducia)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Administrasi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LTV / FTV</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1" o:spt="75" type="#_x0000_t75" style="height:210.95pt;width:432pt;" o:ole="t" filled="f" o:preferrelative="t" coordsize="21600,21600">
            <v:path/>
            <v:fill on="f" focussize="0,0"/>
            <v:stroke/>
            <v:imagedata r:id="rId44" o:title=""/>
            <o:lock v:ext="edit" aspectratio="t"/>
            <w10:wrap type="none"/>
            <w10:anchorlock/>
          </v:shape>
          <o:OLEObject Type="Embed" ProgID="StaticMetafile" ShapeID="_x0000_i1041" DrawAspect="Content" ObjectID="_1468075741" r:id="rId43">
            <o:LockedField>false</o:LockedField>
          </o:OLEObject>
        </w:object>
      </w:r>
    </w:p>
    <w:p>
      <w:pPr>
        <w:spacing w:before="0" w:after="0" w:line="240" w:lineRule="auto"/>
        <w:ind w:left="1440" w:right="0" w:firstLine="72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23 Form PKAP (5)</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Character</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di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berdasarkan OID (AO / RO)</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Jika Nasabah adalah AO dan RO, maka status Muncul keduanya.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Character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AO / RO Nasabah (Per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akan menampilkan data sebanyak 10 Row, jika data yang ditarik lebih dari 10, maka akan dimuat di Sheet yang berbeda, khusus untuk menampilkan Tabel saja.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(Total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 + New</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di tambah dengan Data yang diajukan saat ini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2" o:spt="75" type="#_x0000_t75" style="height:210.2pt;width:432pt;" o:ole="t" filled="f" o:preferrelative="t" coordsize="21600,21600">
            <v:path/>
            <v:fill on="f" focussize="0,0"/>
            <v:stroke/>
            <v:imagedata r:id="rId46" o:title=""/>
            <o:lock v:ext="edit" aspectratio="t"/>
            <w10:wrap type="none"/>
            <w10:anchorlock/>
          </v:shape>
          <o:OLEObject Type="Embed" ProgID="StaticMetafile" ShapeID="_x0000_i1042" DrawAspect="Content" ObjectID="_1468075742" r:id="rId45">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24 Form PKAP (6)</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Konsumen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Pemohon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Perkawinan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Pernikahan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Pekerjaan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Bidang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Sektor Ekonomi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Kerja /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Golongan / Pangkat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Kontrak dengan Customer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Sebagai Kontraktor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Bowheer / Pemberi kerja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Karyawan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Pegawai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Sumber 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Tanggungan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Jumlah Tanggungan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Daya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Kelistrikan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Tagihan listrik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Tagihan Listrik Bulanan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Rekening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Omzet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Laba Operasional / THP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Pendapatan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Penghasilan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Total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Non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Angsuran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Total Biaya Hidup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Biaya Hidup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Bersih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Sisa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%DSR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hutang (DSR)%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pendapatan (DIR)%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3" o:spt="75" type="#_x0000_t75" style="height:211.15pt;width:432pt;" o:ole="t" filled="f" o:preferrelative="t" coordsize="21600,21600">
            <v:path/>
            <v:fill on="f" focussize="0,0"/>
            <v:stroke/>
            <v:imagedata r:id="rId48" o:title=""/>
            <o:lock v:ext="edit" aspectratio="t"/>
            <w10:wrap type="none"/>
            <w10:anchorlock/>
          </v:shape>
          <o:OLEObject Type="Embed" ProgID="StaticMetafile" ShapeID="_x0000_i1043" DrawAspect="Content" ObjectID="_1468075743" r:id="rId47">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25 Form PKAP (7)</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Bank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Rek 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4" o:spt="75" type="#_x0000_t75" style="height:208.5pt;width:432pt;" o:ole="t" filled="f" o:preferrelative="t" coordsize="21600,21600">
            <v:path/>
            <v:fill on="f" focussize="0,0"/>
            <v:stroke/>
            <v:imagedata r:id="rId50" o:title=""/>
            <o:lock v:ext="edit" aspectratio="t"/>
            <w10:wrap type="none"/>
            <w10:anchorlock/>
          </v:shape>
          <o:OLEObject Type="Embed" ProgID="StaticMetafile" ShapeID="_x0000_i1044" DrawAspect="Content" ObjectID="_1468075744" r:id="rId49">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26 Form PKAP (8)</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Rek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Kesimpulan Rekening Nasabah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Mutasi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5" o:spt="75" type="#_x0000_t75" style="height:208.65pt;width:432pt;" o:ole="t" filled="f" o:preferrelative="t" coordsize="21600,21600">
            <v:path/>
            <v:fill on="f" focussize="0,0"/>
            <v:stroke/>
            <v:imagedata r:id="rId52" o:title=""/>
            <o:lock v:ext="edit" aspectratio="t"/>
            <w10:wrap type="none"/>
            <w10:anchorlock/>
          </v:shape>
          <o:OLEObject Type="Embed" ProgID="StaticMetafile" ShapeID="_x0000_i1045" DrawAspect="Content" ObjectID="_1468075745" r:id="rId51">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27 Form PKAP (9)</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Capital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Rumah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Status kepemilikan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Luas Bangunan / Luas Tanah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Harga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tempat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kepemilikan mobil / Motor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Kendaraan yang belum Lunas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46" o:spt="75" type="#_x0000_t75" style="height:207.8pt;width:432pt;" o:ole="t" filled="f" o:preferrelative="t" coordsize="21600,21600">
            <v:path/>
            <v:fill on="f" focussize="0,0"/>
            <v:stroke/>
            <v:imagedata r:id="rId54" o:title=""/>
            <o:lock v:ext="edit" aspectratio="t"/>
            <w10:wrap type="none"/>
            <w10:anchorlock/>
          </v:shape>
          <o:OLEObject Type="Embed" ProgID="StaticMetafile" ShapeID="_x0000_i1046" DrawAspect="Content" ObjectID="_1468075746" r:id="rId53">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28 Form PKAP (10)</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Condition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Red Area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Collateral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Asset Purpose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Dana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Penjamin (Jika ada)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Penjamin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Dealer / Channel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Dealer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Kantor/ usaha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kantor / usaha customer dengan kantor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penggunaan unit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lokasi penggunaan unit / pool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7" o:spt="75" type="#_x0000_t75" style="height:209.15pt;width:432pt;" o:ole="t" filled="f" o:preferrelative="t" coordsize="21600,21600">
            <v:path/>
            <v:fill on="f" focussize="0,0"/>
            <v:stroke/>
            <v:imagedata r:id="rId56" o:title=""/>
            <o:lock v:ext="edit" aspectratio="t"/>
            <w10:wrap type="none"/>
            <w10:anchorlock/>
          </v:shape>
          <o:OLEObject Type="Embed" ProgID="StaticMetafile" ShapeID="_x0000_i1047" DrawAspect="Content" ObjectID="_1468075747" r:id="rId55">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29 Form PKAP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SWOT</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Strength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Weakness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Opportunity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Threats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object>
          <v:shape id="_x0000_i1048" o:spt="75" type="#_x0000_t75" style="height:208.45pt;width:432pt;" o:ole="t" filled="f" o:preferrelative="t" coordsize="21600,21600">
            <v:path/>
            <v:fill on="f" focussize="0,0"/>
            <v:stroke/>
            <v:imagedata r:id="rId58" o:title=""/>
            <o:lock v:ext="edit" aspectratio="t"/>
            <w10:wrap type="none"/>
            <w10:anchorlock/>
          </v:shape>
          <o:OLEObject Type="Embed" ProgID="StaticMetafile" ShapeID="_x0000_i1048" DrawAspect="Content" ObjectID="_1468075748" r:id="rId57">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30 Form PKAP (12)</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Approval PKAP</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Status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Status</w:t>
            </w:r>
          </w:p>
        </w:tc>
        <w:tc>
          <w:tcPr>
            <w:tcW w:w="2790"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Mengambil status Terakhir yang di Approve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Note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Note</w:t>
            </w:r>
          </w:p>
        </w:tc>
        <w:tc>
          <w:tcPr>
            <w:tcW w:w="279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p>
        </w:tc>
      </w:tr>
    </w:tbl>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Form PKAP selesai diinput oleh Credit Analyst, maka CA dapat melakukan upload Form tersebut ke System dengan mengklik button Upload.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49" o:spt="75" type="#_x0000_t75" style="height:304.65pt;width:432pt;" o:ole="t" filled="f" o:preferrelative="t" coordsize="21600,21600">
            <v:path/>
            <v:fill on="f" focussize="0,0"/>
            <v:stroke/>
            <v:imagedata r:id="rId60" o:title=""/>
            <o:lock v:ext="edit" aspectratio="t"/>
            <w10:wrap type="none"/>
            <w10:anchorlock/>
          </v:shape>
          <o:OLEObject Type="Embed" ProgID="StaticMetafile" ShapeID="_x0000_i1049" DrawAspect="Content" ObjectID="_1468075749" r:id="rId59">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31 Tab Document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31, merupakan View lampiran dokumen. Terdapat 11 tambahan dokumen yang harus di upload oleh CA ketika adanya Deviasi, yaitu :</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Payment (AO / RO)</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Handling (AO / RO)</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Buku Rekening</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Rumah</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Tempat Usaha</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BPKB Kendaraan</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KTP Perwakilan dari Perusahaan</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Karoseri</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Unit</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Surat Perintah Kerja</w:t>
      </w:r>
    </w:p>
    <w:p>
      <w:pPr>
        <w:numPr>
          <w:ilvl w:val="0"/>
          <w:numId w:val="13"/>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Keterangan Domisili Perusahaan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Kode Dokumen akan disamakan dengan Kode Dokumen sebelumnya (Auto Increment dari yang sudah ada).  Untuk tambahan dokumen diatas, CA dapat melakukan upload dokumen. Proses upload Dokumen (Untuk tambahan dokumen), dapat dilakukan kapan pun selama Status Aplikasi / PKAP belum Fully Approved. Setelah status aplikasi sudah Fully Approved, maka Dokumen tidak bisa di revisi kembali. Ketika ada revisi dokumen, CA dapat melakukan Upload ulang, sehingga system akan me-replace dokumen yang lama menjadi dokumen yang baru.</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Dokumen PKAP akan muncul ketika Aplikasi terdapat Deviasi, sehingga CA diharuskan melengkapi Document tersebut. Untuk Fase ini, belum ada validasi tidak boleh kosong pada Tab Dokumen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0" o:spt="75" type="#_x0000_t75" style="height:304.65pt;width:432pt;" o:ole="t" filled="f" o:preferrelative="t" coordsize="21600,21600">
            <v:path/>
            <v:fill on="f" focussize="0,0"/>
            <v:stroke/>
            <v:imagedata r:id="rId62" o:title=""/>
            <o:lock v:ext="edit" aspectratio="t"/>
            <w10:wrap type="none"/>
            <w10:anchorlock/>
          </v:shape>
          <o:OLEObject Type="Embed" ProgID="StaticMetafile" ShapeID="_x0000_i1050" DrawAspect="Content" ObjectID="_1468075750" r:id="rId61">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32 Submit PKAP oleh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CA dapat melakukan revisi data PKAP sebelum di Submit, dengan cara melakukan download File yang telah di upload sebelumnya (Mengklik nama file yang telah di upload), dan melakukan upload dokumen ulang. Data yang muncul di User merupakan data terakhir di upload, sedangkan secara </w:t>
      </w:r>
      <w:r>
        <w:rPr>
          <w:rFonts w:ascii="Calibri" w:hAnsi="Calibri" w:eastAsia="Calibri" w:cs="Calibri"/>
          <w:i/>
          <w:color w:val="auto"/>
          <w:spacing w:val="0"/>
          <w:position w:val="0"/>
          <w:sz w:val="20"/>
          <w:shd w:val="clear" w:fill="auto"/>
        </w:rPr>
        <w:t xml:space="preserve">Back End, </w:t>
      </w:r>
      <w:r>
        <w:rPr>
          <w:rFonts w:ascii="Calibri" w:hAnsi="Calibri" w:eastAsia="Calibri" w:cs="Calibri"/>
          <w:color w:val="auto"/>
          <w:spacing w:val="0"/>
          <w:position w:val="0"/>
          <w:sz w:val="20"/>
          <w:shd w:val="clear" w:fill="auto"/>
        </w:rPr>
        <w:t>file akan tersimpan secara versioning.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5 Proses Approval &gt; Level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51" o:spt="75" type="#_x0000_t75" style="height:349.25pt;width:432pt;" o:ole="t" filled="f" o:preferrelative="t" coordsize="21600,21600">
            <v:path/>
            <v:fill on="f" focussize="0,0"/>
            <v:stroke/>
            <v:imagedata r:id="rId64" o:title=""/>
            <o:lock v:ext="edit" aspectratio="t"/>
            <w10:wrap type="none"/>
            <w10:anchorlock/>
          </v:shape>
          <o:OLEObject Type="Embed" ProgID="StaticMetafile" ShapeID="_x0000_i1051" DrawAspect="Content" ObjectID="_1468075751" r:id="rId63">
            <o:LockedField>false</o:LockedField>
          </o:OLEObject>
        </w:object>
      </w:r>
    </w:p>
    <w:p>
      <w:pPr>
        <w:spacing w:before="0" w:after="0" w:line="240" w:lineRule="auto"/>
        <w:ind w:left="2880" w:right="0" w:firstLine="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33 Approval &gt; Level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diatas merupakan tampilan Approval pada level diatas BM, sebagai contoh ACM melakukan approval (</w:t>
      </w:r>
      <w:r>
        <w:rPr>
          <w:rFonts w:ascii="Calibri" w:hAnsi="Calibri" w:eastAsia="Calibri" w:cs="Calibri"/>
          <w:b/>
          <w:color w:val="auto"/>
          <w:spacing w:val="0"/>
          <w:position w:val="0"/>
          <w:sz w:val="20"/>
          <w:shd w:val="clear" w:fill="auto"/>
        </w:rPr>
        <w:t xml:space="preserve">Contoh </w:t>
      </w:r>
      <w:r>
        <w:rPr>
          <w:rFonts w:ascii="Calibri" w:hAnsi="Calibri" w:eastAsia="Calibri" w:cs="Calibri"/>
          <w:color w:val="auto"/>
          <w:spacing w:val="0"/>
          <w:position w:val="0"/>
          <w:sz w:val="20"/>
          <w:shd w:val="clear" w:fill="auto"/>
        </w:rPr>
        <w:t xml:space="preserve">Approval terakhir adalah ACM). Pada ACM dapat melakukan Return / Request perubahan struktur kredit. Jika ACM meminta untuk melakukan </w:t>
      </w:r>
      <w:r>
        <w:rPr>
          <w:rFonts w:ascii="Calibri" w:hAnsi="Calibri" w:eastAsia="Calibri" w:cs="Calibri"/>
          <w:b/>
          <w:color w:val="auto"/>
          <w:spacing w:val="0"/>
          <w:position w:val="0"/>
          <w:sz w:val="20"/>
          <w:shd w:val="clear" w:fill="auto"/>
        </w:rPr>
        <w:t>perubahan struktur kredit</w:t>
      </w:r>
      <w:r>
        <w:rPr>
          <w:rFonts w:ascii="Calibri" w:hAnsi="Calibri" w:eastAsia="Calibri" w:cs="Calibri"/>
          <w:color w:val="auto"/>
          <w:spacing w:val="0"/>
          <w:position w:val="0"/>
          <w:sz w:val="20"/>
          <w:shd w:val="clear" w:fill="auto"/>
        </w:rPr>
        <w:t xml:space="preserve">, maka Level approval akan kembali ke BM untuk meminta persetujuan perubahan struktur kredit, untuk permintaan Return IDE dari Approval &gt; BM dapat dilakukan berulang kali (seperti BM). BM dapat melakukan </w:t>
      </w:r>
      <w:r>
        <w:rPr>
          <w:rFonts w:ascii="Calibri" w:hAnsi="Calibri" w:eastAsia="Calibri" w:cs="Calibri"/>
          <w:b/>
          <w:color w:val="auto"/>
          <w:spacing w:val="0"/>
          <w:position w:val="0"/>
          <w:sz w:val="20"/>
          <w:shd w:val="clear" w:fill="auto"/>
        </w:rPr>
        <w:t>return to IDE</w:t>
      </w:r>
      <w:r>
        <w:rPr>
          <w:rFonts w:ascii="Calibri" w:hAnsi="Calibri" w:eastAsia="Calibri" w:cs="Calibri"/>
          <w:color w:val="auto"/>
          <w:spacing w:val="0"/>
          <w:position w:val="0"/>
          <w:sz w:val="20"/>
          <w:shd w:val="clear" w:fill="auto"/>
        </w:rPr>
        <w:t xml:space="preserve"> jika menyetujui perubahan struktur kredit yang diminta oleh ACM. Di lain hal, BM dapat melakukan </w:t>
      </w:r>
      <w:r>
        <w:rPr>
          <w:rFonts w:ascii="Calibri" w:hAnsi="Calibri" w:eastAsia="Calibri" w:cs="Calibri"/>
          <w:b/>
          <w:color w:val="auto"/>
          <w:spacing w:val="0"/>
          <w:position w:val="0"/>
          <w:sz w:val="20"/>
          <w:shd w:val="clear" w:fill="auto"/>
        </w:rPr>
        <w:t>Proses banding</w:t>
      </w:r>
      <w:r>
        <w:rPr>
          <w:rFonts w:ascii="Calibri" w:hAnsi="Calibri" w:eastAsia="Calibri" w:cs="Calibri"/>
          <w:color w:val="auto"/>
          <w:spacing w:val="0"/>
          <w:position w:val="0"/>
          <w:sz w:val="20"/>
          <w:shd w:val="clear" w:fill="auto"/>
        </w:rPr>
        <w:t>(Proses banding hanya dapat dilakukan 1 kali) (Tidak menyetujui perubahan struktur kredit) Jika BM banding, maka level approval akan berlanjut 1 level di atas ACM, dalam case ini approval tertinggi adalah Regional Div Head. Jika aplikasi di Reject oleh Regional Div Head, maka status aplikasi akan berubah menjadi Reject. Status Approval Return dapat dilakukan oleh seluruh User Approver.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object>
          <v:shape id="_x0000_i1052" o:spt="75" type="#_x0000_t75" style="height:349.25pt;width:432pt;" o:ole="t" filled="f" o:preferrelative="t" coordsize="21600,21600">
            <v:path/>
            <v:fill on="f" focussize="0,0"/>
            <v:stroke/>
            <v:imagedata r:id="rId66" o:title=""/>
            <o:lock v:ext="edit" aspectratio="t"/>
            <w10:wrap type="none"/>
            <w10:anchorlock/>
          </v:shape>
          <o:OLEObject Type="Embed" ProgID="StaticMetafile" ShapeID="_x0000_i1052" DrawAspect="Content" ObjectID="_1468075752" r:id="rId65">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34 Approval &gt; Level BM</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Area Credit Manager dapat meminta BM untuk melakukan perubahan struktur kredit (contoh: naik DP) dengan memilih status Change Credit Structure, maka secara otomatis aplikasi akan kembali ke menu to do list BM untuk menentukan keputusan BM apakah ingin di lakukan banding (approval berlanjut ke Regional Div Head) atau akan dilakukan perubahan struktur kredit sesuai dengan permintaan ACM.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3 Matrix Approval &gt; BM / Last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object>
          <v:shape id="_x0000_i1053" o:spt="75" type="#_x0000_t75" style="height:335.9pt;width:432pt;" o:ole="t" filled="f" o:preferrelative="t" coordsize="21600,21600">
            <v:path/>
            <v:fill on="f" focussize="0,0"/>
            <v:stroke/>
            <v:imagedata r:id="rId68" o:title=""/>
            <o:lock v:ext="edit" aspectratio="t"/>
            <w10:wrap type="none"/>
            <w10:anchorlock/>
          </v:shape>
          <o:OLEObject Type="Embed" ProgID="StaticMetafile" ShapeID="_x0000_i1053" DrawAspect="Content" ObjectID="_1468075753" r:id="rId67">
            <o:LockedField>false</o:LockedField>
          </o:OLEObject>
        </w:object>
      </w:r>
      <w:r>
        <w:rPr>
          <w:rFonts w:ascii="Calibri" w:hAnsi="Calibri" w:eastAsia="Calibri" w:cs="Calibri"/>
          <w:color w:val="auto"/>
          <w:spacing w:val="0"/>
          <w:position w:val="0"/>
          <w:sz w:val="20"/>
          <w:shd w:val="clear" w:fill="auto"/>
        </w:rPr>
        <w:tab/>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35 Approval BM Setelah Return</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Approval BM (Setelah berlanjut Approval &gt; BM) terdapat 3 pilihan Approval, yaitu :</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Banding : Proses banding BM yang membuat approval akan naik tingkat 1 level di atas approver terakhir.</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Return IDE : Status approval ini akan muncul ketika ada permintaan “Change Credit Structure” dari approver. Ketika BM memilih status approval ini, maka aplikasi akan kembali ke proses IDE, dan seluruh field Data Entry akan terbuka dan dapat di edit (System ACQ dan MUFSURVEY).</w:t>
      </w:r>
    </w:p>
    <w:p>
      <w:pPr>
        <w:numPr>
          <w:ilvl w:val="0"/>
          <w:numId w:val="14"/>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Reject : Status approval ini dapat dipilih oleh BM jika BM melakukan penolakan perubahan structure kredit dan menolak untuk melakukan banding. Maka status aplikasi akan berubah menjadi Reject.</w:t>
      </w:r>
    </w:p>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4 Matrix Approval BM Setelah Return</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BNDG – BANDING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6 Proses Approval Banding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Dalam section ini akan menjelaskan proses Approval Banding oleh BM. BM akan memilih status Approval Banding jika mendapat Reject / Permintaan perubahan structure Credit oleh approver terakhir. Contoh status ada di gambar 35. Ketika BM melakukan banding, maka approval akan naik 1 level dari approver terakhir (dari ACM berubah menjadi Regional Div Head).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4" o:spt="75" type="#_x0000_t75" style="height:371.7pt;width:432pt;" o:ole="t" filled="f" o:preferrelative="t" coordsize="21600,21600">
            <v:path/>
            <v:fill on="f" focussize="0,0"/>
            <v:stroke/>
            <v:imagedata r:id="rId70" o:title=""/>
            <o:lock v:ext="edit" aspectratio="t"/>
            <w10:wrap type="none"/>
            <w10:anchorlock/>
          </v:shape>
          <o:OLEObject Type="Embed" ProgID="StaticMetafile" ShapeID="_x0000_i1054" DrawAspect="Content" ObjectID="_1468075754" r:id="rId69">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36 Approval Banding Regional Div Head</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 atas merupakan tampilan Banding dari BM. Regional Div Head menjadi final approval terhadap aplikasi tersebut. Jika Regional Div Head melakukan Reject, maka aplikasi akan berubah menjadi Reject. Jika Aplikasi di Approve, maka status aplikasi akan berubah menjadi Approve. Regional Div Head dapat melakukan Request perubahan Structure Credit ke BM. Akan tetapi, BM tidak dapat melakukan banding kembali (Jika tidak menyetujui perubahan Structure Credit) karena proses banding hanya dapat dilakukan 1 kali. Sehingga untuk proses Request perubahan structure credit yang kedua, status approval BM </w:t>
      </w:r>
      <w:r>
        <w:rPr>
          <w:rFonts w:ascii="Calibri" w:hAnsi="Calibri" w:eastAsia="Calibri" w:cs="Calibri"/>
          <w:b/>
          <w:color w:val="auto"/>
          <w:spacing w:val="0"/>
          <w:position w:val="0"/>
          <w:sz w:val="20"/>
          <w:shd w:val="clear" w:fill="auto"/>
        </w:rPr>
        <w:t>hanya terdapat</w:t>
      </w:r>
      <w:r>
        <w:rPr>
          <w:rFonts w:ascii="Calibri" w:hAnsi="Calibri" w:eastAsia="Calibri" w:cs="Calibri"/>
          <w:color w:val="auto"/>
          <w:spacing w:val="0"/>
          <w:position w:val="0"/>
          <w:sz w:val="20"/>
          <w:shd w:val="clear" w:fill="auto"/>
        </w:rPr>
        <w:t xml:space="preserve"> Reject dan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5 Matrix Approver Karena Banding</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7 Proses Return to IDE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proses Return to IDE oleh BM, dapat dilakukan ketika terdapat permintaan dari Approver &gt; BM untuk melakukan perubahan struktur kredit.</w:t>
      </w: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5" o:spt="75" type="#_x0000_t75" style="height:335.9pt;width:432pt;" o:ole="t" filled="f" o:preferrelative="t" coordsize="21600,21600">
            <v:path/>
            <v:fill on="f" focussize="0,0"/>
            <v:stroke/>
            <v:imagedata r:id="rId68" o:title=""/>
            <o:lock v:ext="edit" aspectratio="t"/>
            <w10:wrap type="none"/>
            <w10:anchorlock/>
          </v:shape>
          <o:OLEObject Type="Embed" ProgID="StaticMetafile" ShapeID="_x0000_i1055" DrawAspect="Content" ObjectID="_1468075755" r:id="rId71">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37 Proses Approval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Ketika BM melakukan Return to IDE, maka aplikasi akan kembali ke to do list Data Entry (System ACQ) dan to do list CMO (Muf Survey). Untuk fase ini, aplikasi akan muncul di 2 system tersebut, sehingga dapat dilakukan revisi oleh Data Entry maupun oleh CMO. Untuk Fase ini, seluruh Field </w:t>
      </w:r>
      <w:r>
        <w:rPr>
          <w:rFonts w:ascii="Calibri" w:hAnsi="Calibri" w:eastAsia="Calibri" w:cs="Calibri"/>
          <w:b/>
          <w:color w:val="auto"/>
          <w:spacing w:val="0"/>
          <w:position w:val="0"/>
          <w:sz w:val="20"/>
          <w:shd w:val="clear" w:fill="auto"/>
        </w:rPr>
        <w:t>terbuka</w:t>
      </w:r>
      <w:r>
        <w:rPr>
          <w:rFonts w:ascii="Calibri" w:hAnsi="Calibri" w:eastAsia="Calibri" w:cs="Calibri"/>
          <w:color w:val="auto"/>
          <w:spacing w:val="0"/>
          <w:position w:val="0"/>
          <w:sz w:val="20"/>
          <w:shd w:val="clear" w:fill="auto"/>
        </w:rPr>
        <w:t xml:space="preserve"> (Enabled) dan dapat di Revisi oleh DE sesuai dengan arahan dari Approver yang meminta perubahan Struktur Kredit. Ketika perubahan telah selesai dilakukan, maka Data Entry (ACQ) / CMO (Muf Survey) melakukan Konfirmasi kembali. Dan aplikasi akan berlanjut ke Level </w:t>
      </w:r>
      <w:r>
        <w:rPr>
          <w:rFonts w:ascii="Calibri" w:hAnsi="Calibri" w:eastAsia="Calibri" w:cs="Calibri"/>
          <w:b/>
          <w:color w:val="auto"/>
          <w:spacing w:val="0"/>
          <w:position w:val="0"/>
          <w:sz w:val="20"/>
          <w:shd w:val="clear" w:fill="auto"/>
        </w:rPr>
        <w:t>Credit Analyst</w:t>
      </w:r>
      <w:r>
        <w:rPr>
          <w:rFonts w:ascii="Calibri" w:hAnsi="Calibri" w:eastAsia="Calibri" w:cs="Calibri"/>
          <w:color w:val="auto"/>
          <w:spacing w:val="0"/>
          <w:position w:val="0"/>
          <w:sz w:val="20"/>
          <w:shd w:val="clear" w:fill="auto"/>
        </w:rPr>
        <w:t xml:space="preserve"> untuk memastikan perubahan yang dilakukan Data Entry telah sesuai. CA dapat melakukan Revisi Form PKAP jika diperlukan (Dengan cara melakukan Upload ulang PKAP). CA akan melakukan </w:t>
      </w:r>
      <w:r>
        <w:rPr>
          <w:rFonts w:ascii="Calibri" w:hAnsi="Calibri" w:eastAsia="Calibri" w:cs="Calibri"/>
          <w:b/>
          <w:color w:val="auto"/>
          <w:spacing w:val="0"/>
          <w:position w:val="0"/>
          <w:sz w:val="20"/>
          <w:shd w:val="clear" w:fill="auto"/>
        </w:rPr>
        <w:t>Submit</w:t>
      </w:r>
      <w:r>
        <w:rPr>
          <w:rFonts w:ascii="Calibri" w:hAnsi="Calibri" w:eastAsia="Calibri" w:cs="Calibri"/>
          <w:color w:val="auto"/>
          <w:spacing w:val="0"/>
          <w:position w:val="0"/>
          <w:sz w:val="20"/>
          <w:shd w:val="clear" w:fill="auto"/>
        </w:rPr>
        <w:t xml:space="preserve"> PKAP / Aplikasi kembali, sehingga Aplikasi akan berlanjut ke level Approval yang melakukan permintaan perubahaan struktur kredit / </w:t>
      </w:r>
      <w:r>
        <w:rPr>
          <w:rFonts w:ascii="Calibri" w:hAnsi="Calibri" w:eastAsia="Calibri" w:cs="Calibri"/>
          <w:b/>
          <w:color w:val="auto"/>
          <w:spacing w:val="0"/>
          <w:position w:val="0"/>
          <w:sz w:val="20"/>
          <w:shd w:val="clear" w:fill="auto"/>
        </w:rPr>
        <w:t>Last Approver</w:t>
      </w:r>
      <w:r>
        <w:rPr>
          <w:rFonts w:ascii="Calibri" w:hAnsi="Calibri" w:eastAsia="Calibri" w:cs="Calibri"/>
          <w:color w:val="auto"/>
          <w:spacing w:val="0"/>
          <w:position w:val="0"/>
          <w:sz w:val="20"/>
          <w:shd w:val="clear" w:fill="auto"/>
        </w:rPr>
        <w:t xml:space="preserve"> untuk proses Approval selanjutnya.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56" o:spt="75" type="#_x0000_t75" style="height:304.65pt;width:432pt;" o:ole="t" filled="f" o:preferrelative="t" coordsize="21600,21600">
            <v:path/>
            <v:fill on="f" focussize="0,0"/>
            <v:stroke/>
            <v:imagedata r:id="rId73" o:title=""/>
            <o:lock v:ext="edit" aspectratio="t"/>
            <w10:wrap type="none"/>
            <w10:anchorlock/>
          </v:shape>
          <o:OLEObject Type="Embed" ProgID="StaticMetafile" ShapeID="_x0000_i1056" DrawAspect="Content" ObjectID="_1468075756" r:id="rId72">
            <o:LockedField>false</o:LockedField>
          </o:OLEObject>
        </w:obje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38 Submit PKAP / Aplikasi setelah Revisi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tampilan Dashboard Data Entry (System ACQ) maupun dashboard pada CMO (Aplikasi MSurvey), dapat dilihat pada Gambar 12 – 15. Jika aplikasi terdapat Return, maka akan muncul Status Return “Ya”. jika aplikasi tidak memiliki Return, maka Status Return “Tidak”. DE dapat melihat Note / Pesan alasan aplikasi tersebut di Return pada Detail aplikasi (System ACQ), atau Page Note pada system Muf 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keepNext/>
        <w:numPr>
          <w:ilvl w:val="0"/>
          <w:numId w:val="15"/>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Matriks User / Design User Matrix</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Design Matrix Approval, dapat dibedakan masing-masing Cabangnya. Karena kedepannya memungkinkan untuk Tim Credit melakukan Setting Approval per masing-masing cabang.</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B.1 Level Approval BWMK</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7098" w:type="dxa"/>
        <w:jc w:val="center"/>
        <w:tblInd w:w="0" w:type="dxa"/>
        <w:tblLayout w:type="fixed"/>
        <w:tblCellMar>
          <w:top w:w="0" w:type="dxa"/>
          <w:left w:w="108" w:type="dxa"/>
          <w:bottom w:w="0" w:type="dxa"/>
          <w:right w:w="108" w:type="dxa"/>
        </w:tblCellMar>
      </w:tblPr>
      <w:tblGrid>
        <w:gridCol w:w="678"/>
        <w:gridCol w:w="3300"/>
        <w:gridCol w:w="1560"/>
        <w:gridCol w:w="1560"/>
      </w:tblGrid>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w:t>
            </w:r>
          </w:p>
        </w:tc>
        <w:tc>
          <w:tcPr>
            <w:tcW w:w="3300"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Komite Kredit</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Motor</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Mobil</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Analyst (CA)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Branch Manager (BM)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 Credit Manager (ACM)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400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Regional Division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175</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c>
          <w:tcPr>
            <w:tcW w:w="330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750</w:t>
            </w:r>
          </w:p>
        </w:tc>
      </w:tr>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1500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and Marketing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President Director</w:t>
            </w:r>
          </w:p>
        </w:tc>
        <w:tc>
          <w:tcPr>
            <w:tcW w:w="3120" w:type="dxa"/>
            <w:gridSpan w:val="2"/>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&gt; 2000</w:t>
            </w:r>
          </w:p>
        </w:tc>
      </w:tr>
    </w:tbl>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r>
        <w:rPr>
          <w:rFonts w:ascii="Times New Roman" w:hAnsi="Times New Roman" w:eastAsia="Times New Roman" w:cs="Times New Roman"/>
          <w:color w:val="auto"/>
          <w:spacing w:val="0"/>
          <w:position w:val="0"/>
          <w:sz w:val="20"/>
          <w:shd w:val="clear" w:fill="auto"/>
        </w:rPr>
        <w:t>Table 6 Level Approval BWMK</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B.2 Parameter Deviasi yang dapat di Detect System</w:t>
      </w:r>
    </w:p>
    <w:p>
      <w:pPr>
        <w:spacing w:before="0" w:after="0" w:line="240" w:lineRule="auto"/>
        <w:ind w:left="567" w:right="0" w:firstLine="0"/>
        <w:jc w:val="both"/>
        <w:rPr>
          <w:rFonts w:ascii="Calibri" w:hAnsi="Calibri" w:eastAsia="Calibri" w:cs="Calibri"/>
          <w:b/>
          <w:color w:val="auto"/>
          <w:spacing w:val="0"/>
          <w:position w:val="0"/>
          <w:sz w:val="20"/>
          <w:shd w:val="clear" w:fill="auto"/>
        </w:rPr>
      </w:pPr>
    </w:p>
    <w:p>
      <w:pPr>
        <w:keepNext/>
        <w:numPr>
          <w:ilvl w:val="0"/>
          <w:numId w:val="16"/>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B.2.1 Deduplikasi</w:t>
      </w:r>
    </w:p>
    <w:tbl>
      <w:tblPr>
        <w:tblStyle w:val="3"/>
        <w:tblW w:w="9708" w:type="dxa"/>
        <w:tblInd w:w="0" w:type="dxa"/>
        <w:tblLayout w:type="fixed"/>
        <w:tblCellMar>
          <w:top w:w="0" w:type="dxa"/>
          <w:left w:w="108" w:type="dxa"/>
          <w:bottom w:w="0" w:type="dxa"/>
          <w:right w:w="108" w:type="dxa"/>
        </w:tblCellMar>
      </w:tblPr>
      <w:tblGrid>
        <w:gridCol w:w="222"/>
        <w:gridCol w:w="4716"/>
        <w:gridCol w:w="540"/>
        <w:gridCol w:w="649"/>
        <w:gridCol w:w="1331"/>
        <w:gridCol w:w="1125"/>
        <w:gridCol w:w="1125"/>
      </w:tblGrid>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000000"/>
                <w:spacing w:val="0"/>
                <w:position w:val="0"/>
                <w:sz w:val="22"/>
                <w:shd w:val="clear" w:fill="auto"/>
              </w:rPr>
            </w:pPr>
          </w:p>
          <w:p>
            <w:pPr>
              <w:spacing w:before="0" w:after="0" w:line="240" w:lineRule="auto"/>
              <w:ind w:left="0" w:right="0" w:firstLine="0"/>
              <w:jc w:val="right"/>
              <w:rPr>
                <w:rFonts w:ascii="Calibri" w:hAnsi="Calibri" w:eastAsia="Calibri" w:cs="Calibri"/>
                <w:color w:val="000000"/>
                <w:spacing w:val="0"/>
                <w:position w:val="0"/>
                <w:sz w:val="22"/>
                <w:shd w:val="clear" w:fill="auto"/>
              </w:rPr>
            </w:pPr>
            <w:r>
              <w:object>
                <v:shape id="_x0000_i1057" o:spt="75" type="#_x0000_t75" style="height:177.4pt;width:216pt;" o:ole="t" filled="f" o:preferrelative="t" coordsize="21600,21600">
                  <v:path/>
                  <v:fill on="f" focussize="0,0"/>
                  <v:stroke/>
                  <v:imagedata r:id="rId75" o:title=""/>
                  <o:lock v:ext="edit" aspectratio="t"/>
                  <w10:wrap type="none"/>
                  <w10:anchorlock/>
                </v:shape>
                <o:OLEObject Type="Embed" ProgID="StaticMetafile" ShapeID="_x0000_i1057" DrawAspect="Content" ObjectID="_1468075757" r:id="rId74">
                  <o:LockedField>false</o:LockedField>
                </o:OLEObject>
              </w:object>
            </w:r>
          </w:p>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B.2.1.1 Additional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7 Parameter Deviasi-Additional Order</w:t>
            </w:r>
          </w:p>
          <w:p>
            <w:pPr>
              <w:spacing w:before="0" w:after="0" w:line="240" w:lineRule="auto"/>
              <w:ind w:left="0" w:right="0" w:firstLine="0"/>
              <w:jc w:val="left"/>
              <w:rPr>
                <w:spacing w:val="0"/>
                <w:position w:val="0"/>
                <w:shd w:val="clear" w:fill="auto"/>
              </w:rPr>
            </w:pPr>
          </w:p>
        </w:tc>
        <w:tc>
          <w:tcPr>
            <w:tcW w:w="5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c>
          <w:tcPr>
            <w:tcW w:w="1331"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4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11-30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31-60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61-90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90-180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9345" w:type="dxa"/>
        <w:tblInd w:w="15" w:type="dxa"/>
        <w:tblLayout w:type="fixed"/>
        <w:tblCellMar>
          <w:top w:w="0" w:type="dxa"/>
          <w:left w:w="108" w:type="dxa"/>
          <w:bottom w:w="0" w:type="dxa"/>
          <w:right w:w="108" w:type="dxa"/>
        </w:tblCellMar>
      </w:tblPr>
      <w:tblGrid>
        <w:gridCol w:w="4240"/>
        <w:gridCol w:w="524"/>
        <w:gridCol w:w="649"/>
        <w:gridCol w:w="1680"/>
        <w:gridCol w:w="1125"/>
        <w:gridCol w:w="1127"/>
      </w:tblGrid>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B.2.1.2 Repeat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8 Parameter Deviasi-Repeat Order</w:t>
            </w:r>
          </w:p>
          <w:p>
            <w:pPr>
              <w:spacing w:before="0" w:after="0" w:line="240" w:lineRule="auto"/>
              <w:ind w:left="0" w:right="0" w:firstLine="0"/>
              <w:jc w:val="left"/>
              <w:rPr>
                <w:spacing w:val="0"/>
                <w:position w:val="0"/>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424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68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31-60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61-90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&gt; 90 - 180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180 Hari</w:t>
            </w:r>
          </w:p>
        </w:tc>
        <w:tc>
          <w:tcPr>
            <w:tcW w:w="524"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7"/>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B.2.2 DP /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58" o:spt="75" type="#_x0000_t75" style="height:106.35pt;width:288.7pt;" o:ole="t" filled="f" o:preferrelative="t" coordsize="21600,21600">
            <v:path/>
            <v:fill on="f" focussize="0,0"/>
            <v:stroke/>
            <v:imagedata r:id="rId77" o:title=""/>
            <o:lock v:ext="edit" aspectratio="t"/>
            <w10:wrap type="none"/>
            <w10:anchorlock/>
          </v:shape>
          <o:OLEObject Type="Embed" ProgID="StaticMetafile" ShapeID="_x0000_i1058" DrawAspect="Content" ObjectID="_1468075758" r:id="rId76">
            <o:LockedField>false</o:LockedField>
          </o:OLEObject>
        </w:obje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10 Parameter Deviasi-DP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804" w:type="dxa"/>
        <w:tblInd w:w="0" w:type="dxa"/>
        <w:tblLayout w:type="fixed"/>
        <w:tblCellMar>
          <w:top w:w="0" w:type="dxa"/>
          <w:left w:w="108" w:type="dxa"/>
          <w:bottom w:w="0" w:type="dxa"/>
          <w:right w:w="108" w:type="dxa"/>
        </w:tblCellMar>
      </w:tblPr>
      <w:tblGrid>
        <w:gridCol w:w="4460"/>
        <w:gridCol w:w="960"/>
        <w:gridCol w:w="760"/>
        <w:gridCol w:w="1208"/>
        <w:gridCol w:w="1208"/>
        <w:gridCol w:w="1208"/>
      </w:tblGrid>
      <w:tr>
        <w:tblPrEx>
          <w:tblLayout w:type="fixed"/>
          <w:tblCellMar>
            <w:top w:w="0" w:type="dxa"/>
            <w:left w:w="108" w:type="dxa"/>
            <w:bottom w:w="0" w:type="dxa"/>
            <w:right w:w="108" w:type="dxa"/>
          </w:tblCellMar>
        </w:tblPrEx>
        <w:trPr>
          <w:trHeight w:val="0" w:hRule="atLeast"/>
        </w:trPr>
        <w:tc>
          <w:tcPr>
            <w:tcW w:w="4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9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DP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 xml:space="preserve">NMCY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DP 5% - 10%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DP &lt; 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LTV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Passenger</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90%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Comercial</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85%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8"/>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B.2.3 Usia Kendaraan sampai Akhir Tenor</w:t>
      </w: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object>
          <v:shape id="_x0000_i1059" o:spt="75" type="#_x0000_t75" style="height:155.1pt;width:417.7pt;" o:ole="t" filled="f" o:preferrelative="t" coordsize="21600,21600">
            <v:path/>
            <v:fill on="f" focussize="0,0"/>
            <v:stroke/>
            <v:imagedata r:id="rId79" o:title=""/>
            <o:lock v:ext="edit" aspectratio="t"/>
            <w10:wrap type="none"/>
            <w10:anchorlock/>
          </v:shape>
          <o:OLEObject Type="Embed" ProgID="StaticMetafile" ShapeID="_x0000_i1059" DrawAspect="Content" ObjectID="_1468075759" r:id="rId78">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11 Parameter Deviasi-Usia Kendaraan Sampai Akhir Tenor</w:t>
      </w:r>
    </w:p>
    <w:tbl>
      <w:tblPr>
        <w:tblStyle w:val="3"/>
        <w:tblW w:w="9340" w:type="dxa"/>
        <w:tblInd w:w="20" w:type="dxa"/>
        <w:tblLayout w:type="fixed"/>
        <w:tblCellMar>
          <w:top w:w="0" w:type="dxa"/>
          <w:left w:w="108" w:type="dxa"/>
          <w:bottom w:w="0" w:type="dxa"/>
          <w:right w:w="108" w:type="dxa"/>
        </w:tblCellMar>
      </w:tblPr>
      <w:tblGrid>
        <w:gridCol w:w="4600"/>
        <w:gridCol w:w="524"/>
        <w:gridCol w:w="649"/>
        <w:gridCol w:w="1147"/>
        <w:gridCol w:w="1255"/>
        <w:gridCol w:w="1165"/>
      </w:tblGrid>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4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25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6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r>
      <w:tr>
        <w:tblPrEx>
          <w:tblLayout w:type="fixed"/>
          <w:tblCellMar>
            <w:top w:w="0" w:type="dxa"/>
            <w:left w:w="108" w:type="dxa"/>
            <w:bottom w:w="0" w:type="dxa"/>
            <w:right w:w="108" w:type="dxa"/>
          </w:tblCellMar>
        </w:tblPrEx>
        <w:trPr>
          <w:trHeight w:val="0" w:hRule="atLeast"/>
        </w:trPr>
        <w:tc>
          <w:tcPr>
            <w:tcW w:w="460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14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25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UCAR &amp; MCAR</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Usia &gt; 12 Tahun s/d 15 Tahun (Honda &amp; Toyota)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12 Tahun s/d 15 Tahun Product Jepang (Exclude Toyota &amp; Honda)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Usia &gt; 12 Tahun s/d 15 Tahun khusus product non Jepang</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UMCY &amp; MMCY</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8 Tahun s/d 10 Tahun</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19"/>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B.2.4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60" o:spt="75" type="#_x0000_t75" style="height:190.15pt;width:362.65pt;" o:ole="t" filled="f" o:preferrelative="t" coordsize="21600,21600">
            <v:path/>
            <v:fill on="f" focussize="0,0"/>
            <v:stroke/>
            <v:imagedata r:id="rId81" o:title=""/>
            <o:lock v:ext="edit" aspectratio="t"/>
            <w10:wrap type="none"/>
            <w10:anchorlock/>
          </v:shape>
          <o:OLEObject Type="Embed" ProgID="StaticMetafile" ShapeID="_x0000_i1060" DrawAspect="Content" ObjectID="_1468075760" r:id="rId80">
            <o:LockedField>false</o:LockedField>
          </o:OLEObject>
        </w:object>
      </w:r>
    </w:p>
    <w:p>
      <w:pPr>
        <w:spacing w:before="0" w:after="0" w:line="240" w:lineRule="auto"/>
        <w:ind w:left="0" w:right="0" w:firstLine="0"/>
        <w:jc w:val="center"/>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0"/>
          <w:shd w:val="clear" w:fill="auto"/>
        </w:rPr>
        <w:t>Table 12 Parameter Deviasi-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7849" w:type="dxa"/>
        <w:tblInd w:w="0" w:type="dxa"/>
        <w:tblLayout w:type="fixed"/>
        <w:tblCellMar>
          <w:top w:w="0" w:type="dxa"/>
          <w:left w:w="108" w:type="dxa"/>
          <w:bottom w:w="0" w:type="dxa"/>
          <w:right w:w="108" w:type="dxa"/>
        </w:tblCellMar>
      </w:tblPr>
      <w:tblGrid>
        <w:gridCol w:w="2695"/>
        <w:gridCol w:w="810"/>
        <w:gridCol w:w="720"/>
        <w:gridCol w:w="1208"/>
        <w:gridCol w:w="1208"/>
        <w:gridCol w:w="1208"/>
      </w:tblGrid>
      <w:tr>
        <w:tblPrEx>
          <w:tblLayout w:type="fixed"/>
          <w:tblCellMar>
            <w:top w:w="0" w:type="dxa"/>
            <w:left w:w="108" w:type="dxa"/>
            <w:bottom w:w="0" w:type="dxa"/>
            <w:right w:w="108" w:type="dxa"/>
          </w:tblCellMar>
        </w:tblPrEx>
        <w:trPr>
          <w:trHeight w:val="0" w:hRule="atLeast"/>
        </w:trPr>
        <w:tc>
          <w:tcPr>
            <w:tcW w:w="269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81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7849"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Negative List</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Reject &gt; 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Reject 0-6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Reposses &gt; 2 Tahun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B.3 Pembuatan Design Table untuk Validasi Kode Pos dan Red Area</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Dalam Fase ini, terdapat penambahan Matriks untuk Validasi Kode Pos atas order yang diterima oleh Surveyor. Sehingga ketika Surveyor menginput kode pos diluar dari master kode pos yang tertera di Cabang asal surveyor, maka akan menjadi Deviasi atas aplikasi tersebut. Untuk parameter Deviasi dan Master Kode Pos saat ini belum tersedia, sehingga hanya memungkinkan untuk di develop dari sisi </w:t>
      </w:r>
      <w:r>
        <w:rPr>
          <w:rFonts w:ascii="Calibri" w:hAnsi="Calibri" w:eastAsia="Calibri" w:cs="Calibri"/>
          <w:i/>
          <w:color w:val="auto"/>
          <w:spacing w:val="0"/>
          <w:position w:val="0"/>
          <w:sz w:val="20"/>
          <w:shd w:val="clear" w:fill="auto"/>
        </w:rPr>
        <w:t>Back End.</w:t>
      </w:r>
      <w:r>
        <w:rPr>
          <w:rFonts w:ascii="Calibri" w:hAnsi="Calibri" w:eastAsia="Calibri" w:cs="Calibri"/>
          <w:color w:val="auto"/>
          <w:spacing w:val="0"/>
          <w:position w:val="0"/>
          <w:sz w:val="20"/>
          <w:shd w:val="clear" w:fill="auto"/>
        </w:rPr>
        <w:t xml:space="preserve"> </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Berikut merupakan contoh Matriks / Skema Master Data Kode Pos:</w:t>
      </w:r>
    </w:p>
    <w:tbl>
      <w:tblPr>
        <w:tblStyle w:val="3"/>
        <w:tblW w:w="3420" w:type="dxa"/>
        <w:tblInd w:w="108" w:type="dxa"/>
        <w:tblLayout w:type="fixed"/>
        <w:tblCellMar>
          <w:top w:w="0" w:type="dxa"/>
          <w:left w:w="108" w:type="dxa"/>
          <w:bottom w:w="0" w:type="dxa"/>
          <w:right w:w="108" w:type="dxa"/>
        </w:tblCellMar>
      </w:tblPr>
      <w:tblGrid>
        <w:gridCol w:w="663"/>
        <w:gridCol w:w="1497"/>
        <w:gridCol w:w="1260"/>
      </w:tblGrid>
      <w:tr>
        <w:tblPrEx>
          <w:tblLayout w:type="fixed"/>
          <w:tblCellMar>
            <w:top w:w="0" w:type="dxa"/>
            <w:left w:w="108" w:type="dxa"/>
            <w:bottom w:w="0" w:type="dxa"/>
            <w:right w:w="108" w:type="dxa"/>
          </w:tblCellMar>
        </w:tblPrEx>
        <w:trPr>
          <w:trHeight w:val="0" w:hRule="atLeast"/>
        </w:trPr>
        <w:tc>
          <w:tcPr>
            <w:tcW w:w="66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w:t>
            </w:r>
          </w:p>
        </w:tc>
        <w:tc>
          <w:tcPr>
            <w:tcW w:w="149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Cabang</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Kode Pos</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Tangerang</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Kebon Jeruk</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Surveyor Tangerang tidak bisa mengambil order diluar dari Kode Pos 1-4, jika terdapat aplikasi diluar kode pos cabang Tangerang, maka Aplikasi bisa menjadi Stopper / Deviasi (Tergantung ketentuan kedepannya).</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Kode Pos memungkinkan adanya irisan antar cabang lain, contoh untuk kode Pos 4 terdapat pada Cabang Tangerang dan Kebon Jeruk. Untuk Red Area, akan dibuatkan 1 master data Red Area, sehingga jika Kode Pos tersebut terdaftar pada Master Area, maka akan menjadi Stopper / Deviasi pada aplikasi tersebut (tergantung ketentuan kedepannya). Setting Validasi Kode Pos dan Red Area dapat dilakukan dengan cara On/Off pada setiap Cabangnya (Tergantung kebijakan yang dijalankan).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B.4 Setting DP Net menggunakan Parameter di setiap Cabang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Field Validasi DP Net dapat dirubah per masing-masing Cabang. Contoh : Cabang A , untuk kendaraan baru Minimal DP adalah 15 %. Tetapi untuk Cabang B, minimal DP hanya 10%.</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object>
          <v:shape id="_x0000_i1061" o:spt="75" type="#_x0000_t75" style="height:203.85pt;width:432pt;" o:ole="t" filled="f" o:preferrelative="t" coordsize="21600,21600">
            <v:path/>
            <v:fill on="f" focussize="0,0"/>
            <v:stroke/>
            <v:imagedata r:id="rId83" o:title=""/>
            <o:lock v:ext="edit" aspectratio="t"/>
            <w10:wrap type="none"/>
            <w10:anchorlock/>
          </v:shape>
          <o:OLEObject Type="Embed" ProgID="StaticMetafile" ShapeID="_x0000_i1061" DrawAspect="Content" ObjectID="_1468075761" r:id="rId82">
            <o:LockedField>false</o:LockedField>
          </o:OLEObject>
        </w:obje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Gambar 39 Validasi DP Net per Cabang</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 Parameter Deviasi yang Belum bisa di Detect System (Saat ini sebagai Lampiran di BRD)</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B.5.1 Deviasi Usia Debitur</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13 Parameter Deviasi yang belum bisa di detect system- Usia Debitur</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62" o:spt="75" type="#_x0000_t75" style="height:182.2pt;width:353.65pt;" o:ole="t" filled="f" o:preferrelative="t" coordsize="21600,21600">
            <v:path/>
            <v:fill on="f" focussize="0,0"/>
            <v:stroke/>
            <v:imagedata r:id="rId85" o:title=""/>
            <o:lock v:ext="edit" aspectratio="t"/>
            <w10:wrap type="none"/>
            <w10:anchorlock/>
          </v:shape>
          <o:OLEObject Type="Embed" ProgID="StaticMetafile" ShapeID="_x0000_i1062" DrawAspect="Content" ObjectID="_1468075762" r:id="rId84">
            <o:LockedField>false</o:LockedField>
          </o:OLEObject>
        </w:object>
      </w:r>
    </w:p>
    <w:tbl>
      <w:tblPr>
        <w:tblStyle w:val="3"/>
        <w:tblW w:w="8578" w:type="dxa"/>
        <w:tblInd w:w="0" w:type="dxa"/>
        <w:tblLayout w:type="fixed"/>
        <w:tblCellMar>
          <w:top w:w="0" w:type="dxa"/>
          <w:left w:w="108" w:type="dxa"/>
          <w:bottom w:w="0" w:type="dxa"/>
          <w:right w:w="108" w:type="dxa"/>
        </w:tblCellMar>
      </w:tblPr>
      <w:tblGrid>
        <w:gridCol w:w="3235"/>
        <w:gridCol w:w="630"/>
        <w:gridCol w:w="689"/>
        <w:gridCol w:w="1331"/>
        <w:gridCol w:w="1208"/>
        <w:gridCol w:w="1485"/>
      </w:tblGrid>
      <w:tr>
        <w:tblPrEx>
          <w:tblLayout w:type="fixed"/>
          <w:tblCellMar>
            <w:top w:w="0" w:type="dxa"/>
            <w:left w:w="108" w:type="dxa"/>
            <w:bottom w:w="0" w:type="dxa"/>
            <w:right w:w="108" w:type="dxa"/>
          </w:tblCellMar>
        </w:tblPrEx>
        <w:trPr>
          <w:trHeight w:val="0" w:hRule="atLeast"/>
        </w:trPr>
        <w:tc>
          <w:tcPr>
            <w:tcW w:w="323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48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Karyawan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55 Tahun - 60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Wiraswasta / Profesional</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Guru / Dosen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B.5.2 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r>
        <w:object>
          <v:shape id="_x0000_i1063" o:spt="75" type="#_x0000_t75" style="height:166.7pt;width:421pt;" o:ole="t" filled="f" o:preferrelative="t" coordsize="21600,21600">
            <v:path/>
            <v:fill on="f" focussize="0,0"/>
            <v:stroke/>
            <v:imagedata r:id="rId87" o:title=""/>
            <o:lock v:ext="edit" aspectratio="t"/>
            <w10:wrap type="none"/>
            <w10:anchorlock/>
          </v:shape>
          <o:OLEObject Type="Embed" ProgID="StaticMetafile" ShapeID="_x0000_i1063" DrawAspect="Content" ObjectID="_1468075763" r:id="rId86">
            <o:LockedField>false</o:LockedField>
          </o:OLEObject>
        </w:objec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14 Parameter Deviasi yang belum bisa di detect system-Pemohon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tbl>
      <w:tblPr>
        <w:tblStyle w:val="3"/>
        <w:tblW w:w="8398" w:type="dxa"/>
        <w:tblInd w:w="0" w:type="dxa"/>
        <w:tblLayout w:type="fixed"/>
        <w:tblCellMar>
          <w:top w:w="0" w:type="dxa"/>
          <w:left w:w="108" w:type="dxa"/>
          <w:bottom w:w="0" w:type="dxa"/>
          <w:right w:w="108" w:type="dxa"/>
        </w:tblCellMar>
      </w:tblPr>
      <w:tblGrid>
        <w:gridCol w:w="3325"/>
        <w:gridCol w:w="630"/>
        <w:gridCol w:w="689"/>
        <w:gridCol w:w="1331"/>
        <w:gridCol w:w="1208"/>
        <w:gridCol w:w="1215"/>
      </w:tblGrid>
      <w:tr>
        <w:tblPrEx>
          <w:tblLayout w:type="fixed"/>
          <w:tblCellMar>
            <w:top w:w="0" w:type="dxa"/>
            <w:left w:w="108" w:type="dxa"/>
            <w:bottom w:w="0" w:type="dxa"/>
            <w:right w:w="108" w:type="dxa"/>
          </w:tblCellMar>
        </w:tblPrEx>
        <w:trPr>
          <w:trHeight w:val="0" w:hRule="atLeast"/>
        </w:trPr>
        <w:tc>
          <w:tcPr>
            <w:tcW w:w="33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Lama Kerja / Usaha &gt; 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Lama Kerja / Usaha 1-2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Lama Kerja / Usaha &lt; 1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B.5.3 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object>
          <v:shape id="_x0000_i1064" o:spt="75" type="#_x0000_t75" style="height:87.05pt;width:367.1pt;" o:ole="t" filled="f" o:preferrelative="t" coordsize="21600,21600">
            <v:path/>
            <v:fill on="f" focussize="0,0"/>
            <v:stroke/>
            <v:imagedata r:id="rId89" o:title=""/>
            <o:lock v:ext="edit" aspectratio="t"/>
            <w10:wrap type="none"/>
            <w10:anchorlock/>
          </v:shape>
          <o:OLEObject Type="Embed" ProgID="StaticMetafile" ShapeID="_x0000_i1064" DrawAspect="Content" ObjectID="_1468075764" r:id="rId88">
            <o:LockedField>false</o:LockedField>
          </o:OLEObject>
        </w:obje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72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15 Parameter Deviasi yang belum bisa di detect system-Sensitive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971" w:type="dxa"/>
        <w:tblInd w:w="0" w:type="dxa"/>
        <w:tblLayout w:type="fixed"/>
        <w:tblCellMar>
          <w:top w:w="0" w:type="dxa"/>
          <w:left w:w="108" w:type="dxa"/>
          <w:bottom w:w="0" w:type="dxa"/>
          <w:right w:w="108" w:type="dxa"/>
        </w:tblCellMar>
      </w:tblPr>
      <w:tblGrid>
        <w:gridCol w:w="4855"/>
        <w:gridCol w:w="720"/>
        <w:gridCol w:w="720"/>
        <w:gridCol w:w="1260"/>
        <w:gridCol w:w="1208"/>
        <w:gridCol w:w="1208"/>
      </w:tblGrid>
      <w:tr>
        <w:tblPrEx>
          <w:tblLayout w:type="fixed"/>
          <w:tblCellMar>
            <w:top w:w="0" w:type="dxa"/>
            <w:left w:w="108" w:type="dxa"/>
            <w:bottom w:w="0" w:type="dxa"/>
            <w:right w:w="108" w:type="dxa"/>
          </w:tblCellMar>
        </w:tblPrEx>
        <w:trPr>
          <w:trHeight w:val="0" w:hRule="atLeast"/>
        </w:trPr>
        <w:tc>
          <w:tcPr>
            <w:tcW w:w="48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TNI / Polri</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Pengacara</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Notaris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Artis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Wartawan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Pegawai Instansi Pemerintah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APPI/OJK/PPATK Sensitive List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7. Politically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8. Anggota Legislatif (Pusat / Daerah)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9. Ketua Partai Politik</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10. Anggota Lembaga Swadaya Masyarakat</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11. Popular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High Risk Customer</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 Masuk dalam daftar yang dikeluarkan oleh organisasi Nasional/Internasional sebagai teroris, organisasi teroris, atau organisasi yang melakukan pendanaan teroris</w:t>
            </w:r>
          </w:p>
        </w:tc>
        <w:tc>
          <w:tcPr>
            <w:tcW w:w="5116" w:type="dxa"/>
            <w:gridSpan w:val="5"/>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Tipe Debitur masuk ke dalam kategori Blacklist Customer dan tidak dapat dibiayai</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B.5.4 Deviasi Kendaraan saat Pengajuan (Dihitung dari Tahun Pembuatan)</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65" o:spt="75" type="#_x0000_t75" style="height:171.15pt;width:341.25pt;" o:ole="t" filled="f" o:preferrelative="t" coordsize="21600,21600">
            <v:path/>
            <v:fill on="f" focussize="0,0"/>
            <v:stroke/>
            <v:imagedata r:id="rId91" o:title=""/>
            <o:lock v:ext="edit" aspectratio="t"/>
            <w10:wrap type="none"/>
            <w10:anchorlock/>
          </v:shape>
          <o:OLEObject Type="Embed" ProgID="StaticMetafile" ShapeID="_x0000_i1065" DrawAspect="Content" ObjectID="_1468075765" r:id="rId90">
            <o:LockedField>false</o:LockedField>
          </o:OLEObject>
        </w:objec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16 Parameter Deviasi yang belum bisa di detect system-Kendaraan Saat Pengajuan</w:t>
      </w:r>
    </w:p>
    <w:tbl>
      <w:tblPr>
        <w:tblStyle w:val="3"/>
        <w:tblW w:w="9021" w:type="dxa"/>
        <w:tblInd w:w="0" w:type="dxa"/>
        <w:tblLayout w:type="fixed"/>
        <w:tblCellMar>
          <w:top w:w="0" w:type="dxa"/>
          <w:left w:w="108" w:type="dxa"/>
          <w:bottom w:w="0" w:type="dxa"/>
          <w:right w:w="108" w:type="dxa"/>
        </w:tblCellMar>
      </w:tblPr>
      <w:tblGrid>
        <w:gridCol w:w="3955"/>
        <w:gridCol w:w="630"/>
        <w:gridCol w:w="689"/>
        <w:gridCol w:w="1331"/>
        <w:gridCol w:w="1208"/>
        <w:gridCol w:w="1208"/>
      </w:tblGrid>
      <w:tr>
        <w:tblPrEx>
          <w:tblLayout w:type="fixed"/>
          <w:tblCellMar>
            <w:top w:w="0" w:type="dxa"/>
            <w:left w:w="108" w:type="dxa"/>
            <w:bottom w:w="0" w:type="dxa"/>
            <w:right w:w="108" w:type="dxa"/>
          </w:tblCellMar>
        </w:tblPrEx>
        <w:trPr>
          <w:trHeight w:val="0" w:hRule="atLeast"/>
        </w:trPr>
        <w:tc>
          <w:tcPr>
            <w:tcW w:w="39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Usia &gt; 6 Bulan - 12 Bulan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Usia &gt; 6 Bulan - 12 Bulan (DP minimal 20%) 20% - 24%</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Usia &gt; 6 Bulan - 12 Bulan (DP &lt; 20% - 15%) 15% - 19%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Usia &gt; 12 Bulan - 24 Bulan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Usia &gt; 12 Bulan - 24 Bulan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Usia &gt; 12 Bulan - 24 Bulan (DP &lt; 30% - 25%) 25% - 29%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 Bulan - 24 Bulan</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28% (28%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Commercial Kategori A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Commercial Kategori B DP Minimal 33% (33%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Commercialr Kategori C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24 Bulan DP Wajib Naik 7%</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27% (27%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Passenger Kategori A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Passenger Kategori B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B.5.5 Deviasi Berdasarkan Tenor Pembiayaan</w: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object>
          <v:shape id="_x0000_i1066" o:spt="75" type="#_x0000_t75" style="height:169.9pt;width:394.8pt;" o:ole="t" filled="f" o:preferrelative="t" coordsize="21600,21600">
            <v:path/>
            <v:fill on="f" focussize="0,0"/>
            <v:stroke/>
            <v:imagedata r:id="rId93" o:title=""/>
            <o:lock v:ext="edit" aspectratio="t"/>
            <w10:wrap type="none"/>
            <w10:anchorlock/>
          </v:shape>
          <o:OLEObject Type="Embed" ProgID="StaticMetafile" ShapeID="_x0000_i1066" DrawAspect="Content" ObjectID="_1468075766" r:id="rId92">
            <o:LockedField>false</o:LockedField>
          </o:OLEObject>
        </w:obje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17 Parameter Deviasi yang belum bisa di detect system-Tenor Pembiayaan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623" w:type="dxa"/>
        <w:tblInd w:w="0" w:type="dxa"/>
        <w:tblLayout w:type="fixed"/>
        <w:tblCellMar>
          <w:top w:w="0" w:type="dxa"/>
          <w:left w:w="108" w:type="dxa"/>
          <w:bottom w:w="0" w:type="dxa"/>
          <w:right w:w="108" w:type="dxa"/>
        </w:tblCellMar>
      </w:tblPr>
      <w:tblGrid>
        <w:gridCol w:w="3505"/>
        <w:gridCol w:w="630"/>
        <w:gridCol w:w="689"/>
        <w:gridCol w:w="1241"/>
        <w:gridCol w:w="1350"/>
        <w:gridCol w:w="1208"/>
      </w:tblGrid>
      <w:tr>
        <w:tblPrEx>
          <w:tblLayout w:type="fixed"/>
          <w:tblCellMar>
            <w:top w:w="0" w:type="dxa"/>
            <w:left w:w="108" w:type="dxa"/>
            <w:bottom w:w="0" w:type="dxa"/>
            <w:right w:w="108" w:type="dxa"/>
          </w:tblCellMar>
        </w:tblPrEx>
        <w:trPr>
          <w:trHeight w:val="0" w:hRule="atLeast"/>
        </w:trPr>
        <w:tc>
          <w:tcPr>
            <w:tcW w:w="350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4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35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1. Tenor 6 Tahun </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6 Tahun - 7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Tenor &gt;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UCAR &amp; MCAR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Grade A, Tenor &lt;=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Grade B, Tenor 0-5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Grade B,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UMCY &amp; MMCY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B.6 Skema Approval</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CA</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BM</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Return IDE</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Return to DE (Seluruh tab Aplikasi terbuka kembali)</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 Re-Konfirm</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CA</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5" w:type="dxa"/>
        <w:tblInd w:w="5" w:type="dxa"/>
        <w:tblLayout w:type="fixed"/>
        <w:tblCellMar>
          <w:top w:w="0" w:type="dxa"/>
          <w:left w:w="108" w:type="dxa"/>
          <w:bottom w:w="0" w:type="dxa"/>
          <w:right w:w="108" w:type="dxa"/>
        </w:tblCellMar>
      </w:tblPr>
      <w:tblGrid>
        <w:gridCol w:w="680"/>
        <w:gridCol w:w="2025"/>
        <w:gridCol w:w="3420"/>
      </w:tblGrid>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Regional Div Head</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(REG)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(DEPT)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7" w:type="dxa"/>
        <w:tblInd w:w="5" w:type="dxa"/>
        <w:tblLayout w:type="fixed"/>
        <w:tblCellMar>
          <w:top w:w="0" w:type="dxa"/>
          <w:left w:w="108" w:type="dxa"/>
          <w:bottom w:w="0" w:type="dxa"/>
          <w:right w:w="108" w:type="dxa"/>
        </w:tblCellMar>
      </w:tblPr>
      <w:tblGrid>
        <w:gridCol w:w="649"/>
        <w:gridCol w:w="2052"/>
        <w:gridCol w:w="3426"/>
      </w:tblGrid>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52"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6"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B.7 Skema Approval Proses Return</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758" w:type="dxa"/>
        <w:tblInd w:w="5" w:type="dxa"/>
        <w:tblLayout w:type="fixed"/>
        <w:tblCellMar>
          <w:top w:w="0" w:type="dxa"/>
          <w:left w:w="108" w:type="dxa"/>
          <w:bottom w:w="0" w:type="dxa"/>
          <w:right w:w="108" w:type="dxa"/>
        </w:tblCellMar>
      </w:tblPr>
      <w:tblGrid>
        <w:gridCol w:w="649"/>
        <w:gridCol w:w="1881"/>
        <w:gridCol w:w="4228"/>
      </w:tblGrid>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 Return Approval Aplikasi BWMK &amp; Deviasi</w:t>
            </w:r>
          </w:p>
        </w:tc>
      </w:tr>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188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422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 / 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 / Revisi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Open DE (Tab Struktur Kredit)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Konfirmasi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Review PKAP - Credit Analyst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Submit Aplikasi / PKAP</w:t>
            </w:r>
          </w:p>
        </w:tc>
        <w:tc>
          <w:tcPr>
            <w:tcW w:w="4228"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Dept Head</w:t>
            </w: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0"/>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Jadwal Kebutuhan User / Schedule Requirement– Target Go Live!</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w:t>
      </w:r>
    </w:p>
    <w:p>
      <w:pPr>
        <w:spacing w:before="0" w:after="0" w:line="240" w:lineRule="auto"/>
        <w:ind w:left="567" w:right="0" w:firstLine="0"/>
        <w:jc w:val="both"/>
        <w:rPr>
          <w:rFonts w:ascii="Calibri" w:hAnsi="Calibri" w:eastAsia="Calibri" w:cs="Calibri"/>
          <w:color w:val="auto"/>
          <w:spacing w:val="0"/>
          <w:position w:val="0"/>
          <w:sz w:val="20"/>
          <w:shd w:val="clear" w:fill="auto"/>
        </w:rPr>
      </w:pPr>
    </w:p>
    <w:tbl>
      <w:tblPr>
        <w:tblStyle w:val="3"/>
        <w:tblW w:w="8930" w:type="dxa"/>
        <w:tblInd w:w="108" w:type="dxa"/>
        <w:tblLayout w:type="fixed"/>
        <w:tblCellMar>
          <w:top w:w="0" w:type="dxa"/>
          <w:left w:w="108" w:type="dxa"/>
          <w:bottom w:w="0" w:type="dxa"/>
          <w:right w:w="108" w:type="dxa"/>
        </w:tblCellMar>
      </w:tblPr>
      <w:tblGrid>
        <w:gridCol w:w="8930"/>
      </w:tblGrid>
      <w:tr>
        <w:tblPrEx>
          <w:tblLayout w:type="fixed"/>
          <w:tblCellMar>
            <w:top w:w="0" w:type="dxa"/>
            <w:left w:w="108" w:type="dxa"/>
            <w:bottom w:w="0" w:type="dxa"/>
            <w:right w:w="108" w:type="dxa"/>
          </w:tblCellMar>
        </w:tblPrEx>
        <w:trPr>
          <w:trHeight w:val="1" w:hRule="atLeast"/>
        </w:trPr>
        <w:tc>
          <w:tcPr>
            <w:tcW w:w="89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Policy</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Adanya proses Return dari Credit Analyst/ BM dan Approver lainnya dengan menggunakan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Pembuatan form PKAP dapat dilakukan di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Workflow Deviasi dan BWMK di jadikan 1 proses, dengan menggunakan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Proses Approval Director / level diatas Credit Opt Div Head masih menggunakan tanda tangan Fisik (Form PKAP di cetak dari System).</w:t>
      </w:r>
    </w:p>
    <w:p>
      <w:pPr>
        <w:numPr>
          <w:ilvl w:val="0"/>
          <w:numId w:val="22"/>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Status Approval hanya bersifat rekomendasi, keputusan akhir akan diambil dari level Approval tertinggi</w:t>
      </w: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3"/>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Skenario Testing</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3072"/>
        <w:gridCol w:w="3072"/>
        <w:gridCol w:w="3072"/>
      </w:tblGrid>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Skema Testing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ACQ</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Muf Survey</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24"/>
              </w:numPr>
              <w:tabs>
                <w:tab w:val="left" w:pos="928"/>
              </w:tabs>
              <w:spacing w:before="0" w:after="0" w:line="240" w:lineRule="auto"/>
              <w:ind w:left="720" w:right="0" w:hanging="36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u w:val="single"/>
                <w:shd w:val="clear" w:fill="auto"/>
              </w:rPr>
              <w:t>Proses Return CA ke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DE (ACQ). Seluruh field akan terbuka, dan dapat di edit kembali (Mengikuti ketentuan Validasi saat ini)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CMO (Muf Survey). Seluruh field akan terbuka, dan dapat di edit kembali (Mengikuti ketentuan Validasi saat ini)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5"/>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Konfirmasi Ulang DE ke CA (After Return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muncul di To Do list Credit Analyst untuk proses Approval (System akan mencatat setiap step approval(Bukan me replace, tetapi membuat 1 record baru di setiap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6"/>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List Deviasi yang ditemukan System dan Penginputan Deviasi secara manual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apakah inputan DE telah sesuai dengan Parameter Deviasi yang ada. List Deviasi akan muncul di Approval CA dan level approval akan sesuai dengan parameter deviasi yang ada (diambil yang tertinggi)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7"/>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Status Akhir Level Approval Aplikasi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akhir approval akan ditentukan oleh deviasi(di ambil yang tertinggi), jika tidak terdapat Deviasi, maka level approval akan ditentukan oleh PH (BWMK).</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8"/>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CA melakukan Reject (Walaupun sesuai PH approval Final di CA), aplikasi tetap naik 1 level ke BM (Sehingga BM menjadi Final Approval). Ketika CA melakukan Approve, maka status Aplikasi langsung Approve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29"/>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Return Approval BM ke proses 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BM dapat melakukan Return to Data Entry. (Status Return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0"/>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Aplikasi di Reject oleh BM, maka secara otomatis status Aplikasi menjadi Reject (Walaupun Final Approval aplikasi di atas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1"/>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penginputan DE setelah di Return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Aplikasi(Seluruh Field terbuka seperti inputan awal). Dan ketika aplikasi di Konfirmasi oleh DE, maka approval aplikasi akan kembali ke Level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CMO dengan Status Return. DE (Muf Survey) dapat melakukan Edit Aplikasi (Seluruh Field terbuka seperti inputan awal). Dan ketika aplikasi di Konfirmasi oleh CMO, maka approval aplikasi akan kembali ke Level CA</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2"/>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download Template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Beberapa Field yang sudah di input di Data Entry akan terisi di template Excel. Sehingga CA dapat melakukan pengisian sisa Field yang belum terisi.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3"/>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Nasabah AO dan RO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Untuk Nasabah AO dan RO, dapat dipastikan Tabel Transaksi Nasabah dapat muncul pada Form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4"/>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&gt;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setelah pembuatan Form PKAP oleh CA maka akan langsung naik ke Level ACM / 1 level di atas BM. Proses Approval hanya bersifat Rekomendasi, keputusan final akan diambil sesuai dengan Approval Terkahir</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5"/>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Request Change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 xml:space="preserve">Status Approval Change Struktur Kredit hanya terdapat pada Level BM dan Approval terakhir. </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6"/>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 hanya dapat dilakukan 1 kali. Ketika BM melakukan banding atas aplikasi yang di Reject / diminta Revisi, maka level approval akan naik 1 tingkat dari level tertinggi sebelumnya.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7"/>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Re-Konfirmasi DE (Setelah Edit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8"/>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Final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PKAP / BWMK telah Fully Approved, maka secara otomatis aplikasi dapat di teruskan ke proses PO dsb.</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bl>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numPr>
          <w:ilvl w:val="0"/>
          <w:numId w:val="39"/>
        </w:numPr>
        <w:spacing w:before="0" w:after="0" w:line="240" w:lineRule="auto"/>
        <w:ind w:left="644" w:right="0" w:hanging="36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Note : Untuk gambaran testing diatas merupakan Core Process / saran yang harus dijalankan, untuk detail dari masing-masing testing dapat dijalankan sesuai dengan kebijakan dan prosedur masing-masing Div. (Dapat mengikuti alur proses di BRD).</w:t>
      </w:r>
    </w:p>
    <w:p>
      <w:pPr>
        <w:spacing w:before="0" w:after="0" w:line="240" w:lineRule="auto"/>
        <w:ind w:left="107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0"/>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Implementation Strategic</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Implementasi akan dijalankan secara National.</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BCP</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567"/>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saat implementasi terjadi error, maka harus segera diselesaikan dan dilakukan testing untuk segera deployment.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2"/>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Lampiran</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N/A</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sectPr>
      <w:pgSz w:w="12197" w:h="20131"/>
      <w:pgMar w:top="1440" w:right="1800" w:bottom="1440" w:left="1800" w:header="720" w:footer="720" w:gutter="0"/>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auto"/>
    <w:pitch w:val="default"/>
    <w:sig w:usb0="00000000" w:usb1="00000000"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bullet"/>
      <w:lvlText w:val="•"/>
      <w:lvlJc w:val="left"/>
    </w:lvl>
  </w:abstractNum>
  <w:abstractNum w:abstractNumId="1">
    <w:nsid w:val="845B5372"/>
    <w:multiLevelType w:val="singleLevel"/>
    <w:tmpl w:val="845B5372"/>
    <w:lvl w:ilvl="0" w:tentative="0">
      <w:start w:val="1"/>
      <w:numFmt w:val="bullet"/>
      <w:lvlText w:val="•"/>
      <w:lvlJc w:val="left"/>
    </w:lvl>
  </w:abstractNum>
  <w:abstractNum w:abstractNumId="2">
    <w:nsid w:val="8461FADE"/>
    <w:multiLevelType w:val="singleLevel"/>
    <w:tmpl w:val="8461FADE"/>
    <w:lvl w:ilvl="0" w:tentative="0">
      <w:start w:val="1"/>
      <w:numFmt w:val="bullet"/>
      <w:lvlText w:val="•"/>
      <w:lvlJc w:val="left"/>
    </w:lvl>
  </w:abstractNum>
  <w:abstractNum w:abstractNumId="3">
    <w:nsid w:val="8CAEB125"/>
    <w:multiLevelType w:val="singleLevel"/>
    <w:tmpl w:val="8CAEB125"/>
    <w:lvl w:ilvl="0" w:tentative="0">
      <w:start w:val="1"/>
      <w:numFmt w:val="bullet"/>
      <w:lvlText w:val="•"/>
      <w:lvlJc w:val="left"/>
    </w:lvl>
  </w:abstractNum>
  <w:abstractNum w:abstractNumId="4">
    <w:nsid w:val="91995D4F"/>
    <w:multiLevelType w:val="singleLevel"/>
    <w:tmpl w:val="91995D4F"/>
    <w:lvl w:ilvl="0" w:tentative="0">
      <w:start w:val="1"/>
      <w:numFmt w:val="bullet"/>
      <w:lvlText w:val="•"/>
      <w:lvlJc w:val="left"/>
    </w:lvl>
  </w:abstractNum>
  <w:abstractNum w:abstractNumId="5">
    <w:nsid w:val="9239341B"/>
    <w:multiLevelType w:val="singleLevel"/>
    <w:tmpl w:val="9239341B"/>
    <w:lvl w:ilvl="0" w:tentative="0">
      <w:start w:val="1"/>
      <w:numFmt w:val="bullet"/>
      <w:lvlText w:val="•"/>
      <w:lvlJc w:val="left"/>
    </w:lvl>
  </w:abstractNum>
  <w:abstractNum w:abstractNumId="6">
    <w:nsid w:val="9288B902"/>
    <w:multiLevelType w:val="singleLevel"/>
    <w:tmpl w:val="9288B902"/>
    <w:lvl w:ilvl="0" w:tentative="0">
      <w:start w:val="1"/>
      <w:numFmt w:val="bullet"/>
      <w:lvlText w:val="•"/>
      <w:lvlJc w:val="left"/>
    </w:lvl>
  </w:abstractNum>
  <w:abstractNum w:abstractNumId="7">
    <w:nsid w:val="9C8AC8EF"/>
    <w:multiLevelType w:val="singleLevel"/>
    <w:tmpl w:val="9C8AC8EF"/>
    <w:lvl w:ilvl="0" w:tentative="0">
      <w:start w:val="1"/>
      <w:numFmt w:val="bullet"/>
      <w:lvlText w:val="•"/>
      <w:lvlJc w:val="left"/>
    </w:lvl>
  </w:abstractNum>
  <w:abstractNum w:abstractNumId="8">
    <w:nsid w:val="B0F1ACD9"/>
    <w:multiLevelType w:val="singleLevel"/>
    <w:tmpl w:val="B0F1ACD9"/>
    <w:lvl w:ilvl="0" w:tentative="0">
      <w:start w:val="1"/>
      <w:numFmt w:val="bullet"/>
      <w:lvlText w:val="•"/>
      <w:lvlJc w:val="left"/>
    </w:lvl>
  </w:abstractNum>
  <w:abstractNum w:abstractNumId="9">
    <w:nsid w:val="B8CEF35B"/>
    <w:multiLevelType w:val="singleLevel"/>
    <w:tmpl w:val="B8CEF35B"/>
    <w:lvl w:ilvl="0" w:tentative="0">
      <w:start w:val="1"/>
      <w:numFmt w:val="bullet"/>
      <w:lvlText w:val="•"/>
      <w:lvlJc w:val="left"/>
    </w:lvl>
  </w:abstractNum>
  <w:abstractNum w:abstractNumId="10">
    <w:nsid w:val="BB64CFA9"/>
    <w:multiLevelType w:val="singleLevel"/>
    <w:tmpl w:val="BB64CFA9"/>
    <w:lvl w:ilvl="0" w:tentative="0">
      <w:start w:val="1"/>
      <w:numFmt w:val="bullet"/>
      <w:lvlText w:val="•"/>
      <w:lvlJc w:val="left"/>
    </w:lvl>
  </w:abstractNum>
  <w:abstractNum w:abstractNumId="11">
    <w:nsid w:val="BE923771"/>
    <w:multiLevelType w:val="singleLevel"/>
    <w:tmpl w:val="BE923771"/>
    <w:lvl w:ilvl="0" w:tentative="0">
      <w:start w:val="1"/>
      <w:numFmt w:val="bullet"/>
      <w:lvlText w:val="•"/>
      <w:lvlJc w:val="left"/>
    </w:lvl>
  </w:abstractNum>
  <w:abstractNum w:abstractNumId="12">
    <w:nsid w:val="BF205925"/>
    <w:multiLevelType w:val="singleLevel"/>
    <w:tmpl w:val="BF205925"/>
    <w:lvl w:ilvl="0" w:tentative="0">
      <w:start w:val="1"/>
      <w:numFmt w:val="bullet"/>
      <w:lvlText w:val="•"/>
      <w:lvlJc w:val="left"/>
    </w:lvl>
  </w:abstractNum>
  <w:abstractNum w:abstractNumId="13">
    <w:nsid w:val="C8879AEF"/>
    <w:multiLevelType w:val="singleLevel"/>
    <w:tmpl w:val="C8879AEF"/>
    <w:lvl w:ilvl="0" w:tentative="0">
      <w:start w:val="1"/>
      <w:numFmt w:val="bullet"/>
      <w:lvlText w:val="•"/>
      <w:lvlJc w:val="left"/>
    </w:lvl>
  </w:abstractNum>
  <w:abstractNum w:abstractNumId="14">
    <w:nsid w:val="CF092B84"/>
    <w:multiLevelType w:val="singleLevel"/>
    <w:tmpl w:val="CF092B84"/>
    <w:lvl w:ilvl="0" w:tentative="0">
      <w:start w:val="1"/>
      <w:numFmt w:val="bullet"/>
      <w:lvlText w:val="•"/>
      <w:lvlJc w:val="left"/>
    </w:lvl>
  </w:abstractNum>
  <w:abstractNum w:abstractNumId="15">
    <w:nsid w:val="D7F9FE59"/>
    <w:multiLevelType w:val="singleLevel"/>
    <w:tmpl w:val="D7F9FE59"/>
    <w:lvl w:ilvl="0" w:tentative="0">
      <w:start w:val="1"/>
      <w:numFmt w:val="bullet"/>
      <w:lvlText w:val="•"/>
      <w:lvlJc w:val="left"/>
    </w:lvl>
  </w:abstractNum>
  <w:abstractNum w:abstractNumId="16">
    <w:nsid w:val="DCBA6B53"/>
    <w:multiLevelType w:val="singleLevel"/>
    <w:tmpl w:val="DCBA6B53"/>
    <w:lvl w:ilvl="0" w:tentative="0">
      <w:start w:val="1"/>
      <w:numFmt w:val="bullet"/>
      <w:lvlText w:val="•"/>
      <w:lvlJc w:val="left"/>
    </w:lvl>
  </w:abstractNum>
  <w:abstractNum w:abstractNumId="17">
    <w:nsid w:val="E093A4B0"/>
    <w:multiLevelType w:val="singleLevel"/>
    <w:tmpl w:val="E093A4B0"/>
    <w:lvl w:ilvl="0" w:tentative="0">
      <w:start w:val="1"/>
      <w:numFmt w:val="bullet"/>
      <w:lvlText w:val="•"/>
      <w:lvlJc w:val="left"/>
    </w:lvl>
  </w:abstractNum>
  <w:abstractNum w:abstractNumId="18">
    <w:nsid w:val="F4B5D9F5"/>
    <w:multiLevelType w:val="singleLevel"/>
    <w:tmpl w:val="F4B5D9F5"/>
    <w:lvl w:ilvl="0" w:tentative="0">
      <w:start w:val="1"/>
      <w:numFmt w:val="bullet"/>
      <w:lvlText w:val="•"/>
      <w:lvlJc w:val="left"/>
    </w:lvl>
  </w:abstractNum>
  <w:abstractNum w:abstractNumId="19">
    <w:nsid w:val="F7735DC9"/>
    <w:multiLevelType w:val="singleLevel"/>
    <w:tmpl w:val="F7735DC9"/>
    <w:lvl w:ilvl="0" w:tentative="0">
      <w:start w:val="1"/>
      <w:numFmt w:val="bullet"/>
      <w:lvlText w:val="•"/>
      <w:lvlJc w:val="left"/>
    </w:lvl>
  </w:abstractNum>
  <w:abstractNum w:abstractNumId="20">
    <w:nsid w:val="0053208E"/>
    <w:multiLevelType w:val="singleLevel"/>
    <w:tmpl w:val="0053208E"/>
    <w:lvl w:ilvl="0" w:tentative="0">
      <w:start w:val="1"/>
      <w:numFmt w:val="bullet"/>
      <w:lvlText w:val="•"/>
      <w:lvlJc w:val="left"/>
    </w:lvl>
  </w:abstractNum>
  <w:abstractNum w:abstractNumId="21">
    <w:nsid w:val="0E640482"/>
    <w:multiLevelType w:val="singleLevel"/>
    <w:tmpl w:val="0E640482"/>
    <w:lvl w:ilvl="0" w:tentative="0">
      <w:start w:val="1"/>
      <w:numFmt w:val="bullet"/>
      <w:lvlText w:val="•"/>
      <w:lvlJc w:val="left"/>
    </w:lvl>
  </w:abstractNum>
  <w:abstractNum w:abstractNumId="22">
    <w:nsid w:val="11341FBD"/>
    <w:multiLevelType w:val="multilevel"/>
    <w:tmpl w:val="11341FBD"/>
    <w:lvl w:ilvl="0" w:tentative="0">
      <w:start w:val="1"/>
      <w:numFmt w:val="decimal"/>
      <w:lvlText w:val="%1)"/>
      <w:lvlJc w:val="left"/>
      <w:pPr>
        <w:ind w:left="765" w:hanging="360"/>
      </w:pPr>
    </w:lvl>
    <w:lvl w:ilvl="1" w:tentative="0">
      <w:start w:val="1"/>
      <w:numFmt w:val="lowerLetter"/>
      <w:lvlText w:val="%2."/>
      <w:lvlJc w:val="left"/>
      <w:pPr>
        <w:ind w:left="1485" w:hanging="360"/>
      </w:pPr>
    </w:lvl>
    <w:lvl w:ilvl="2" w:tentative="0">
      <w:start w:val="1"/>
      <w:numFmt w:val="lowerRoman"/>
      <w:lvlText w:val="%3."/>
      <w:lvlJc w:val="right"/>
      <w:pPr>
        <w:ind w:left="2205" w:hanging="180"/>
      </w:pPr>
    </w:lvl>
    <w:lvl w:ilvl="3" w:tentative="0">
      <w:start w:val="1"/>
      <w:numFmt w:val="decimal"/>
      <w:lvlText w:val="%4."/>
      <w:lvlJc w:val="left"/>
      <w:pPr>
        <w:ind w:left="2925" w:hanging="360"/>
      </w:pPr>
    </w:lvl>
    <w:lvl w:ilvl="4" w:tentative="0">
      <w:start w:val="1"/>
      <w:numFmt w:val="lowerLetter"/>
      <w:lvlText w:val="%5."/>
      <w:lvlJc w:val="left"/>
      <w:pPr>
        <w:ind w:left="3645" w:hanging="360"/>
      </w:pPr>
    </w:lvl>
    <w:lvl w:ilvl="5" w:tentative="0">
      <w:start w:val="1"/>
      <w:numFmt w:val="lowerRoman"/>
      <w:lvlText w:val="%6."/>
      <w:lvlJc w:val="right"/>
      <w:pPr>
        <w:ind w:left="4365" w:hanging="180"/>
      </w:pPr>
    </w:lvl>
    <w:lvl w:ilvl="6" w:tentative="0">
      <w:start w:val="1"/>
      <w:numFmt w:val="decimal"/>
      <w:lvlText w:val="%7."/>
      <w:lvlJc w:val="left"/>
      <w:pPr>
        <w:ind w:left="5085" w:hanging="360"/>
      </w:pPr>
    </w:lvl>
    <w:lvl w:ilvl="7" w:tentative="0">
      <w:start w:val="1"/>
      <w:numFmt w:val="lowerLetter"/>
      <w:lvlText w:val="%8."/>
      <w:lvlJc w:val="left"/>
      <w:pPr>
        <w:ind w:left="5805" w:hanging="360"/>
      </w:pPr>
    </w:lvl>
    <w:lvl w:ilvl="8" w:tentative="0">
      <w:start w:val="1"/>
      <w:numFmt w:val="lowerRoman"/>
      <w:lvlText w:val="%9."/>
      <w:lvlJc w:val="right"/>
      <w:pPr>
        <w:ind w:left="6525" w:hanging="180"/>
      </w:pPr>
    </w:lvl>
  </w:abstractNum>
  <w:abstractNum w:abstractNumId="23">
    <w:nsid w:val="1ACDE60F"/>
    <w:multiLevelType w:val="singleLevel"/>
    <w:tmpl w:val="1ACDE60F"/>
    <w:lvl w:ilvl="0" w:tentative="0">
      <w:start w:val="1"/>
      <w:numFmt w:val="bullet"/>
      <w:lvlText w:val="•"/>
      <w:lvlJc w:val="left"/>
    </w:lvl>
  </w:abstractNum>
  <w:abstractNum w:abstractNumId="24">
    <w:nsid w:val="243FCF68"/>
    <w:multiLevelType w:val="singleLevel"/>
    <w:tmpl w:val="243FCF68"/>
    <w:lvl w:ilvl="0" w:tentative="0">
      <w:start w:val="1"/>
      <w:numFmt w:val="bullet"/>
      <w:lvlText w:val="•"/>
      <w:lvlJc w:val="left"/>
    </w:lvl>
  </w:abstractNum>
  <w:abstractNum w:abstractNumId="25">
    <w:nsid w:val="2470EC97"/>
    <w:multiLevelType w:val="singleLevel"/>
    <w:tmpl w:val="2470EC97"/>
    <w:lvl w:ilvl="0" w:tentative="0">
      <w:start w:val="1"/>
      <w:numFmt w:val="bullet"/>
      <w:lvlText w:val="•"/>
      <w:lvlJc w:val="left"/>
    </w:lvl>
  </w:abstractNum>
  <w:abstractNum w:abstractNumId="26">
    <w:nsid w:val="2A8F537B"/>
    <w:multiLevelType w:val="singleLevel"/>
    <w:tmpl w:val="2A8F537B"/>
    <w:lvl w:ilvl="0" w:tentative="0">
      <w:start w:val="1"/>
      <w:numFmt w:val="bullet"/>
      <w:lvlText w:val="•"/>
      <w:lvlJc w:val="left"/>
    </w:lvl>
  </w:abstractNum>
  <w:abstractNum w:abstractNumId="27">
    <w:nsid w:val="30FC5B15"/>
    <w:multiLevelType w:val="singleLevel"/>
    <w:tmpl w:val="30FC5B15"/>
    <w:lvl w:ilvl="0" w:tentative="0">
      <w:start w:val="1"/>
      <w:numFmt w:val="bullet"/>
      <w:lvlText w:val="•"/>
      <w:lvlJc w:val="left"/>
    </w:lvl>
  </w:abstractNum>
  <w:abstractNum w:abstractNumId="28">
    <w:nsid w:val="39A0D9AC"/>
    <w:multiLevelType w:val="singleLevel"/>
    <w:tmpl w:val="39A0D9AC"/>
    <w:lvl w:ilvl="0" w:tentative="0">
      <w:start w:val="1"/>
      <w:numFmt w:val="bullet"/>
      <w:lvlText w:val="•"/>
      <w:lvlJc w:val="left"/>
    </w:lvl>
  </w:abstractNum>
  <w:abstractNum w:abstractNumId="29">
    <w:nsid w:val="46A08BB8"/>
    <w:multiLevelType w:val="singleLevel"/>
    <w:tmpl w:val="46A08BB8"/>
    <w:lvl w:ilvl="0" w:tentative="0">
      <w:start w:val="1"/>
      <w:numFmt w:val="bullet"/>
      <w:lvlText w:val="•"/>
      <w:lvlJc w:val="left"/>
    </w:lvl>
  </w:abstractNum>
  <w:abstractNum w:abstractNumId="30">
    <w:nsid w:val="4C1BAE26"/>
    <w:multiLevelType w:val="singleLevel"/>
    <w:tmpl w:val="4C1BAE26"/>
    <w:lvl w:ilvl="0" w:tentative="0">
      <w:start w:val="1"/>
      <w:numFmt w:val="bullet"/>
      <w:lvlText w:val="•"/>
      <w:lvlJc w:val="left"/>
    </w:lvl>
  </w:abstractNum>
  <w:abstractNum w:abstractNumId="31">
    <w:nsid w:val="4D4DC07F"/>
    <w:multiLevelType w:val="singleLevel"/>
    <w:tmpl w:val="4D4DC07F"/>
    <w:lvl w:ilvl="0" w:tentative="0">
      <w:start w:val="1"/>
      <w:numFmt w:val="bullet"/>
      <w:lvlText w:val="•"/>
      <w:lvlJc w:val="left"/>
    </w:lvl>
  </w:abstractNum>
  <w:abstractNum w:abstractNumId="32">
    <w:nsid w:val="4D94DA66"/>
    <w:multiLevelType w:val="singleLevel"/>
    <w:tmpl w:val="4D94DA66"/>
    <w:lvl w:ilvl="0" w:tentative="0">
      <w:start w:val="1"/>
      <w:numFmt w:val="bullet"/>
      <w:lvlText w:val="•"/>
      <w:lvlJc w:val="left"/>
    </w:lvl>
  </w:abstractNum>
  <w:abstractNum w:abstractNumId="33">
    <w:nsid w:val="58765686"/>
    <w:multiLevelType w:val="singleLevel"/>
    <w:tmpl w:val="58765686"/>
    <w:lvl w:ilvl="0" w:tentative="0">
      <w:start w:val="1"/>
      <w:numFmt w:val="bullet"/>
      <w:lvlText w:val="•"/>
      <w:lvlJc w:val="left"/>
    </w:lvl>
  </w:abstractNum>
  <w:abstractNum w:abstractNumId="34">
    <w:nsid w:val="5A241D34"/>
    <w:multiLevelType w:val="singleLevel"/>
    <w:tmpl w:val="5A241D34"/>
    <w:lvl w:ilvl="0" w:tentative="0">
      <w:start w:val="1"/>
      <w:numFmt w:val="bullet"/>
      <w:lvlText w:val="•"/>
      <w:lvlJc w:val="left"/>
    </w:lvl>
  </w:abstractNum>
  <w:abstractNum w:abstractNumId="35">
    <w:nsid w:val="5E29AB5A"/>
    <w:multiLevelType w:val="singleLevel"/>
    <w:tmpl w:val="5E29AB5A"/>
    <w:lvl w:ilvl="0" w:tentative="0">
      <w:start w:val="1"/>
      <w:numFmt w:val="bullet"/>
      <w:lvlText w:val="•"/>
      <w:lvlJc w:val="left"/>
    </w:lvl>
  </w:abstractNum>
  <w:abstractNum w:abstractNumId="36">
    <w:nsid w:val="60382F6E"/>
    <w:multiLevelType w:val="singleLevel"/>
    <w:tmpl w:val="60382F6E"/>
    <w:lvl w:ilvl="0" w:tentative="0">
      <w:start w:val="1"/>
      <w:numFmt w:val="bullet"/>
      <w:lvlText w:val="•"/>
      <w:lvlJc w:val="left"/>
    </w:lvl>
  </w:abstractNum>
  <w:abstractNum w:abstractNumId="37">
    <w:nsid w:val="629F7852"/>
    <w:multiLevelType w:val="singleLevel"/>
    <w:tmpl w:val="629F7852"/>
    <w:lvl w:ilvl="0" w:tentative="0">
      <w:start w:val="1"/>
      <w:numFmt w:val="bullet"/>
      <w:lvlText w:val="•"/>
      <w:lvlJc w:val="left"/>
    </w:lvl>
  </w:abstractNum>
  <w:abstractNum w:abstractNumId="38">
    <w:nsid w:val="77ECEA79"/>
    <w:multiLevelType w:val="singleLevel"/>
    <w:tmpl w:val="77ECEA79"/>
    <w:lvl w:ilvl="0" w:tentative="0">
      <w:start w:val="1"/>
      <w:numFmt w:val="bullet"/>
      <w:lvlText w:val="•"/>
      <w:lvlJc w:val="left"/>
    </w:lvl>
  </w:abstractNum>
  <w:abstractNum w:abstractNumId="39">
    <w:nsid w:val="79AA4FA4"/>
    <w:multiLevelType w:val="singleLevel"/>
    <w:tmpl w:val="79AA4FA4"/>
    <w:lvl w:ilvl="0" w:tentative="0">
      <w:start w:val="1"/>
      <w:numFmt w:val="bullet"/>
      <w:lvlText w:val="•"/>
      <w:lvlJc w:val="left"/>
    </w:lvl>
  </w:abstractNum>
  <w:abstractNum w:abstractNumId="40">
    <w:nsid w:val="7C246926"/>
    <w:multiLevelType w:val="singleLevel"/>
    <w:tmpl w:val="7C246926"/>
    <w:lvl w:ilvl="0" w:tentative="0">
      <w:start w:val="1"/>
      <w:numFmt w:val="bullet"/>
      <w:lvlText w:val="•"/>
      <w:lvlJc w:val="left"/>
    </w:lvl>
  </w:abstractNum>
  <w:abstractNum w:abstractNumId="41">
    <w:nsid w:val="7DEC2089"/>
    <w:multiLevelType w:val="singleLevel"/>
    <w:tmpl w:val="7DEC2089"/>
    <w:lvl w:ilvl="0" w:tentative="0">
      <w:start w:val="1"/>
      <w:numFmt w:val="bullet"/>
      <w:lvlText w:val="•"/>
      <w:lvlJc w:val="left"/>
    </w:lvl>
  </w:abstractNum>
  <w:num w:numId="1">
    <w:abstractNumId w:val="20"/>
  </w:num>
  <w:num w:numId="2">
    <w:abstractNumId w:val="14"/>
  </w:num>
  <w:num w:numId="3">
    <w:abstractNumId w:val="22"/>
  </w:num>
  <w:num w:numId="4">
    <w:abstractNumId w:val="12"/>
  </w:num>
  <w:num w:numId="5">
    <w:abstractNumId w:val="5"/>
  </w:num>
  <w:num w:numId="6">
    <w:abstractNumId w:val="26"/>
  </w:num>
  <w:num w:numId="7">
    <w:abstractNumId w:val="34"/>
  </w:num>
  <w:num w:numId="8">
    <w:abstractNumId w:val="13"/>
  </w:num>
  <w:num w:numId="9">
    <w:abstractNumId w:val="31"/>
  </w:num>
  <w:num w:numId="10">
    <w:abstractNumId w:val="18"/>
  </w:num>
  <w:num w:numId="11">
    <w:abstractNumId w:val="25"/>
  </w:num>
  <w:num w:numId="12">
    <w:abstractNumId w:val="16"/>
  </w:num>
  <w:num w:numId="13">
    <w:abstractNumId w:val="15"/>
  </w:num>
  <w:num w:numId="14">
    <w:abstractNumId w:val="7"/>
  </w:num>
  <w:num w:numId="15">
    <w:abstractNumId w:val="30"/>
  </w:num>
  <w:num w:numId="16">
    <w:abstractNumId w:val="36"/>
  </w:num>
  <w:num w:numId="17">
    <w:abstractNumId w:val="21"/>
  </w:num>
  <w:num w:numId="18">
    <w:abstractNumId w:val="29"/>
  </w:num>
  <w:num w:numId="19">
    <w:abstractNumId w:val="8"/>
  </w:num>
  <w:num w:numId="20">
    <w:abstractNumId w:val="40"/>
  </w:num>
  <w:num w:numId="21">
    <w:abstractNumId w:val="38"/>
  </w:num>
  <w:num w:numId="22">
    <w:abstractNumId w:val="11"/>
  </w:num>
  <w:num w:numId="23">
    <w:abstractNumId w:val="37"/>
  </w:num>
  <w:num w:numId="24">
    <w:abstractNumId w:val="6"/>
  </w:num>
  <w:num w:numId="25">
    <w:abstractNumId w:val="28"/>
  </w:num>
  <w:num w:numId="26">
    <w:abstractNumId w:val="2"/>
  </w:num>
  <w:num w:numId="27">
    <w:abstractNumId w:val="33"/>
  </w:num>
  <w:num w:numId="28">
    <w:abstractNumId w:val="41"/>
  </w:num>
  <w:num w:numId="29">
    <w:abstractNumId w:val="0"/>
  </w:num>
  <w:num w:numId="30">
    <w:abstractNumId w:val="24"/>
  </w:num>
  <w:num w:numId="31">
    <w:abstractNumId w:val="32"/>
  </w:num>
  <w:num w:numId="32">
    <w:abstractNumId w:val="19"/>
  </w:num>
  <w:num w:numId="33">
    <w:abstractNumId w:val="17"/>
  </w:num>
  <w:num w:numId="34">
    <w:abstractNumId w:val="27"/>
  </w:num>
  <w:num w:numId="35">
    <w:abstractNumId w:val="39"/>
  </w:num>
  <w:num w:numId="36">
    <w:abstractNumId w:val="10"/>
  </w:num>
  <w:num w:numId="37">
    <w:abstractNumId w:val="4"/>
  </w:num>
  <w:num w:numId="38">
    <w:abstractNumId w:val="9"/>
  </w:num>
  <w:num w:numId="39">
    <w:abstractNumId w:val="35"/>
  </w:num>
  <w:num w:numId="40">
    <w:abstractNumId w:val="1"/>
  </w:num>
  <w:num w:numId="41">
    <w:abstractNumId w:val="23"/>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rawingGridVerticalSpacing w:val="158"/>
  <w:displayVerticalDrawingGridEvery w:val="2"/>
  <w:compat>
    <w:splitPgBreakAndParaMark/>
    <w:compatSetting w:name="compatibilityMode" w:uri="http://schemas.microsoft.com/office/word" w:val="12"/>
  </w:compat>
  <w:rsids>
    <w:rsidRoot w:val="00000000"/>
    <w:rsid w:val="003319B0"/>
    <w:rsid w:val="0D731295"/>
    <w:rsid w:val="13565F76"/>
    <w:rsid w:val="1E8C22F6"/>
    <w:rsid w:val="208A3802"/>
    <w:rsid w:val="22E641AE"/>
    <w:rsid w:val="2EC91F4B"/>
    <w:rsid w:val="34585EE6"/>
    <w:rsid w:val="47B5038A"/>
    <w:rsid w:val="64B9246B"/>
    <w:rsid w:val="65D11128"/>
    <w:rsid w:val="704B626E"/>
    <w:rsid w:val="706E5C94"/>
    <w:rsid w:val="71217D9E"/>
    <w:rsid w:val="756D42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paragraph" w:customStyle="1"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47.wmf"/><Relationship Id="rId92" Type="http://schemas.openxmlformats.org/officeDocument/2006/relationships/oleObject" Target="embeddings/oleObject42.bin"/><Relationship Id="rId91" Type="http://schemas.openxmlformats.org/officeDocument/2006/relationships/image" Target="media/image46.wmf"/><Relationship Id="rId90" Type="http://schemas.openxmlformats.org/officeDocument/2006/relationships/oleObject" Target="embeddings/oleObject41.bin"/><Relationship Id="rId9" Type="http://schemas.openxmlformats.org/officeDocument/2006/relationships/image" Target="media/image5.png"/><Relationship Id="rId89" Type="http://schemas.openxmlformats.org/officeDocument/2006/relationships/image" Target="media/image45.wmf"/><Relationship Id="rId88" Type="http://schemas.openxmlformats.org/officeDocument/2006/relationships/oleObject" Target="embeddings/oleObject40.bin"/><Relationship Id="rId87" Type="http://schemas.openxmlformats.org/officeDocument/2006/relationships/image" Target="media/image44.wmf"/><Relationship Id="rId86" Type="http://schemas.openxmlformats.org/officeDocument/2006/relationships/oleObject" Target="embeddings/oleObject39.bin"/><Relationship Id="rId85" Type="http://schemas.openxmlformats.org/officeDocument/2006/relationships/image" Target="media/image43.wmf"/><Relationship Id="rId84" Type="http://schemas.openxmlformats.org/officeDocument/2006/relationships/oleObject" Target="embeddings/oleObject38.bin"/><Relationship Id="rId83" Type="http://schemas.openxmlformats.org/officeDocument/2006/relationships/image" Target="media/image42.wmf"/><Relationship Id="rId82" Type="http://schemas.openxmlformats.org/officeDocument/2006/relationships/oleObject" Target="embeddings/oleObject37.bin"/><Relationship Id="rId81" Type="http://schemas.openxmlformats.org/officeDocument/2006/relationships/image" Target="media/image41.wmf"/><Relationship Id="rId80" Type="http://schemas.openxmlformats.org/officeDocument/2006/relationships/oleObject" Target="embeddings/oleObject36.bin"/><Relationship Id="rId8" Type="http://schemas.openxmlformats.org/officeDocument/2006/relationships/image" Target="media/image4.png"/><Relationship Id="rId79" Type="http://schemas.openxmlformats.org/officeDocument/2006/relationships/image" Target="media/image40.wmf"/><Relationship Id="rId78" Type="http://schemas.openxmlformats.org/officeDocument/2006/relationships/oleObject" Target="embeddings/oleObject35.bin"/><Relationship Id="rId77" Type="http://schemas.openxmlformats.org/officeDocument/2006/relationships/image" Target="media/image39.wmf"/><Relationship Id="rId76" Type="http://schemas.openxmlformats.org/officeDocument/2006/relationships/oleObject" Target="embeddings/oleObject34.bin"/><Relationship Id="rId75" Type="http://schemas.openxmlformats.org/officeDocument/2006/relationships/image" Target="media/image38.wmf"/><Relationship Id="rId74" Type="http://schemas.openxmlformats.org/officeDocument/2006/relationships/oleObject" Target="embeddings/oleObject33.bin"/><Relationship Id="rId73" Type="http://schemas.openxmlformats.org/officeDocument/2006/relationships/image" Target="media/image37.wmf"/><Relationship Id="rId72" Type="http://schemas.openxmlformats.org/officeDocument/2006/relationships/oleObject" Target="embeddings/oleObject32.bin"/><Relationship Id="rId71" Type="http://schemas.openxmlformats.org/officeDocument/2006/relationships/oleObject" Target="embeddings/oleObject31.bin"/><Relationship Id="rId70" Type="http://schemas.openxmlformats.org/officeDocument/2006/relationships/image" Target="media/image36.wmf"/><Relationship Id="rId7" Type="http://schemas.openxmlformats.org/officeDocument/2006/relationships/image" Target="media/image3.png"/><Relationship Id="rId69" Type="http://schemas.openxmlformats.org/officeDocument/2006/relationships/oleObject" Target="embeddings/oleObject30.bin"/><Relationship Id="rId68" Type="http://schemas.openxmlformats.org/officeDocument/2006/relationships/image" Target="media/image35.wmf"/><Relationship Id="rId67" Type="http://schemas.openxmlformats.org/officeDocument/2006/relationships/oleObject" Target="embeddings/oleObject29.bin"/><Relationship Id="rId66" Type="http://schemas.openxmlformats.org/officeDocument/2006/relationships/image" Target="media/image34.wmf"/><Relationship Id="rId65" Type="http://schemas.openxmlformats.org/officeDocument/2006/relationships/oleObject" Target="embeddings/oleObject28.bin"/><Relationship Id="rId64" Type="http://schemas.openxmlformats.org/officeDocument/2006/relationships/image" Target="media/image33.wmf"/><Relationship Id="rId63" Type="http://schemas.openxmlformats.org/officeDocument/2006/relationships/oleObject" Target="embeddings/oleObject27.bin"/><Relationship Id="rId62" Type="http://schemas.openxmlformats.org/officeDocument/2006/relationships/image" Target="media/image32.wmf"/><Relationship Id="rId61" Type="http://schemas.openxmlformats.org/officeDocument/2006/relationships/oleObject" Target="embeddings/oleObject26.bin"/><Relationship Id="rId60" Type="http://schemas.openxmlformats.org/officeDocument/2006/relationships/image" Target="media/image31.wmf"/><Relationship Id="rId6" Type="http://schemas.openxmlformats.org/officeDocument/2006/relationships/image" Target="media/image2.png"/><Relationship Id="rId59" Type="http://schemas.openxmlformats.org/officeDocument/2006/relationships/oleObject" Target="embeddings/oleObject25.bin"/><Relationship Id="rId58" Type="http://schemas.openxmlformats.org/officeDocument/2006/relationships/image" Target="media/image30.wmf"/><Relationship Id="rId57" Type="http://schemas.openxmlformats.org/officeDocument/2006/relationships/oleObject" Target="embeddings/oleObject24.bin"/><Relationship Id="rId56" Type="http://schemas.openxmlformats.org/officeDocument/2006/relationships/image" Target="media/image29.wmf"/><Relationship Id="rId55" Type="http://schemas.openxmlformats.org/officeDocument/2006/relationships/oleObject" Target="embeddings/oleObject23.bin"/><Relationship Id="rId54" Type="http://schemas.openxmlformats.org/officeDocument/2006/relationships/image" Target="media/image28.wmf"/><Relationship Id="rId53" Type="http://schemas.openxmlformats.org/officeDocument/2006/relationships/oleObject" Target="embeddings/oleObject22.bin"/><Relationship Id="rId52" Type="http://schemas.openxmlformats.org/officeDocument/2006/relationships/image" Target="media/image27.wmf"/><Relationship Id="rId51" Type="http://schemas.openxmlformats.org/officeDocument/2006/relationships/oleObject" Target="embeddings/oleObject21.bin"/><Relationship Id="rId50" Type="http://schemas.openxmlformats.org/officeDocument/2006/relationships/image" Target="media/image26.wmf"/><Relationship Id="rId5" Type="http://schemas.openxmlformats.org/officeDocument/2006/relationships/image" Target="media/image1.png"/><Relationship Id="rId49" Type="http://schemas.openxmlformats.org/officeDocument/2006/relationships/oleObject" Target="embeddings/oleObject20.bin"/><Relationship Id="rId48" Type="http://schemas.openxmlformats.org/officeDocument/2006/relationships/image" Target="media/image25.wmf"/><Relationship Id="rId47" Type="http://schemas.openxmlformats.org/officeDocument/2006/relationships/oleObject" Target="embeddings/oleObject19.bin"/><Relationship Id="rId46" Type="http://schemas.openxmlformats.org/officeDocument/2006/relationships/image" Target="media/image24.wmf"/><Relationship Id="rId45" Type="http://schemas.openxmlformats.org/officeDocument/2006/relationships/oleObject" Target="embeddings/oleObject18.bin"/><Relationship Id="rId44" Type="http://schemas.openxmlformats.org/officeDocument/2006/relationships/image" Target="media/image23.wmf"/><Relationship Id="rId43" Type="http://schemas.openxmlformats.org/officeDocument/2006/relationships/oleObject" Target="embeddings/oleObject17.bin"/><Relationship Id="rId42" Type="http://schemas.openxmlformats.org/officeDocument/2006/relationships/image" Target="media/image22.wmf"/><Relationship Id="rId41" Type="http://schemas.openxmlformats.org/officeDocument/2006/relationships/oleObject" Target="embeddings/oleObject16.bin"/><Relationship Id="rId40" Type="http://schemas.openxmlformats.org/officeDocument/2006/relationships/image" Target="media/image21.wmf"/><Relationship Id="rId4" Type="http://schemas.openxmlformats.org/officeDocument/2006/relationships/chart" Target="charts/chart1.xml"/><Relationship Id="rId39" Type="http://schemas.openxmlformats.org/officeDocument/2006/relationships/oleObject" Target="embeddings/oleObject15.bin"/><Relationship Id="rId38" Type="http://schemas.openxmlformats.org/officeDocument/2006/relationships/image" Target="media/image20.wmf"/><Relationship Id="rId37" Type="http://schemas.openxmlformats.org/officeDocument/2006/relationships/oleObject" Target="embeddings/oleObject14.bin"/><Relationship Id="rId36" Type="http://schemas.openxmlformats.org/officeDocument/2006/relationships/image" Target="media/image19.wmf"/><Relationship Id="rId35" Type="http://schemas.openxmlformats.org/officeDocument/2006/relationships/oleObject" Target="embeddings/oleObject13.bin"/><Relationship Id="rId34" Type="http://schemas.openxmlformats.org/officeDocument/2006/relationships/image" Target="media/image18.wmf"/><Relationship Id="rId33" Type="http://schemas.openxmlformats.org/officeDocument/2006/relationships/oleObject" Target="embeddings/oleObject12.bin"/><Relationship Id="rId32" Type="http://schemas.openxmlformats.org/officeDocument/2006/relationships/image" Target="media/image17.wmf"/><Relationship Id="rId31" Type="http://schemas.openxmlformats.org/officeDocument/2006/relationships/oleObject" Target="embeddings/oleObject11.bin"/><Relationship Id="rId30" Type="http://schemas.openxmlformats.org/officeDocument/2006/relationships/image" Target="media/image16.wmf"/><Relationship Id="rId3" Type="http://schemas.openxmlformats.org/officeDocument/2006/relationships/theme" Target="theme/theme1.xml"/><Relationship Id="rId29" Type="http://schemas.openxmlformats.org/officeDocument/2006/relationships/oleObject" Target="embeddings/oleObject10.bin"/><Relationship Id="rId28" Type="http://schemas.openxmlformats.org/officeDocument/2006/relationships/image" Target="media/image15.wmf"/><Relationship Id="rId27" Type="http://schemas.openxmlformats.org/officeDocument/2006/relationships/oleObject" Target="embeddings/oleObject9.bin"/><Relationship Id="rId26" Type="http://schemas.openxmlformats.org/officeDocument/2006/relationships/image" Target="media/image14.wmf"/><Relationship Id="rId25" Type="http://schemas.openxmlformats.org/officeDocument/2006/relationships/oleObject" Target="embeddings/oleObject8.bin"/><Relationship Id="rId24" Type="http://schemas.openxmlformats.org/officeDocument/2006/relationships/image" Target="media/image13.wmf"/><Relationship Id="rId23" Type="http://schemas.openxmlformats.org/officeDocument/2006/relationships/oleObject" Target="embeddings/oleObject7.bin"/><Relationship Id="rId22" Type="http://schemas.openxmlformats.org/officeDocument/2006/relationships/image" Target="media/image12.wmf"/><Relationship Id="rId21" Type="http://schemas.openxmlformats.org/officeDocument/2006/relationships/oleObject" Target="embeddings/oleObject6.bin"/><Relationship Id="rId20" Type="http://schemas.openxmlformats.org/officeDocument/2006/relationships/image" Target="media/image11.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10.wmf"/><Relationship Id="rId17" Type="http://schemas.openxmlformats.org/officeDocument/2006/relationships/oleObject" Target="embeddings/oleObject4.bin"/><Relationship Id="rId16" Type="http://schemas.openxmlformats.org/officeDocument/2006/relationships/image" Target="media/image9.wmf"/><Relationship Id="rId15" Type="http://schemas.openxmlformats.org/officeDocument/2006/relationships/oleObject" Target="embeddings/oleObject3.bin"/><Relationship Id="rId14" Type="http://schemas.openxmlformats.org/officeDocument/2006/relationships/image" Target="media/image8.wmf"/><Relationship Id="rId13" Type="http://schemas.openxmlformats.org/officeDocument/2006/relationships/oleObject" Target="embeddings/oleObject2.bin"/><Relationship Id="rId12" Type="http://schemas.openxmlformats.org/officeDocument/2006/relationships/image" Target="media/image7.wmf"/><Relationship Id="rId11" Type="http://schemas.openxmlformats.org/officeDocument/2006/relationships/oleObject" Target="embeddings/oleObject1.bin"/><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800" b="1" i="0" u="none" strike="noStrike" kern="1200" cap="all" spc="150" baseline="0">
                <a:solidFill>
                  <a:schemeClr val="tx1">
                    <a:lumMod val="50000"/>
                    <a:lumOff val="50000"/>
                  </a:schemeClr>
                </a:solidFill>
                <a:latin typeface="+mn-lt"/>
                <a:ea typeface="+mn-ea"/>
                <a:cs typeface="+mn-cs"/>
              </a:defRPr>
            </a:pPr>
            <a:r>
              <a:rPr lang="id-ID"/>
              <a:t>Pengguna Ponsel dan Penetrasi Media Sosial (Jan 2017)</a:t>
            </a:r>
            <a:endParaRPr lang="id-ID"/>
          </a:p>
        </c:rich>
      </c:tx>
      <c:layout/>
      <c:overlay val="0"/>
      <c:spPr>
        <a:noFill/>
        <a:ln>
          <a:noFill/>
        </a:ln>
        <a:effectLst/>
      </c:spPr>
    </c:title>
    <c:autoTitleDeleted val="0"/>
    <c:plotArea>
      <c:layout/>
      <c:barChart>
        <c:barDir val="bar"/>
        <c:grouping val="clustered"/>
        <c:varyColors val="0"/>
        <c:ser>
          <c:idx val="0"/>
          <c:order val="0"/>
          <c:tx>
            <c:strRef>
              <c:f>Sheet1!$B$1</c:f>
              <c:strCache>
                <c:ptCount val="1"/>
                <c:pt idx="0">
                  <c:v>Populasi </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elete val="1"/>
          </c:dLbls>
          <c:cat>
            <c:numRef>
              <c:f>Sheet1!$A$2</c:f>
              <c:numCache>
                <c:formatCode>General</c:formatCode>
                <c:ptCount val="1"/>
              </c:numCache>
            </c:numRef>
          </c:cat>
          <c:val>
            <c:numRef>
              <c:f>Sheet1!$B$2</c:f>
              <c:numCache>
                <c:formatCode>General</c:formatCode>
                <c:ptCount val="1"/>
                <c:pt idx="0">
                  <c:v>262</c:v>
                </c:pt>
              </c:numCache>
            </c:numRef>
          </c:val>
        </c:ser>
        <c:ser>
          <c:idx val="1"/>
          <c:order val="1"/>
          <c:tx>
            <c:strRef>
              <c:f>Sheet1!$C$1</c:f>
              <c:strCache>
                <c:ptCount val="1"/>
                <c:pt idx="0">
                  <c:v>Pengguna Mobile</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delete val="1"/>
          </c:dLbls>
          <c:cat>
            <c:numRef>
              <c:f>Sheet1!$A$2</c:f>
              <c:numCache>
                <c:formatCode>General</c:formatCode>
                <c:ptCount val="1"/>
              </c:numCache>
            </c:numRef>
          </c:cat>
          <c:val>
            <c:numRef>
              <c:f>Sheet1!$C$2</c:f>
              <c:numCache>
                <c:formatCode>General</c:formatCode>
                <c:ptCount val="1"/>
                <c:pt idx="0">
                  <c:v>371.4</c:v>
                </c:pt>
              </c:numCache>
            </c:numRef>
          </c:val>
        </c:ser>
        <c:ser>
          <c:idx val="2"/>
          <c:order val="2"/>
          <c:tx>
            <c:strRef>
              <c:f>Sheet1!$D$1</c:f>
              <c:strCache>
                <c:ptCount val="1"/>
                <c:pt idx="0">
                  <c:v>Pengguna Internet</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delete val="1"/>
          </c:dLbls>
          <c:cat>
            <c:numRef>
              <c:f>Sheet1!$A$2</c:f>
              <c:numCache>
                <c:formatCode>General</c:formatCode>
                <c:ptCount val="1"/>
              </c:numCache>
            </c:numRef>
          </c:cat>
          <c:val>
            <c:numRef>
              <c:f>Sheet1!$D$2</c:f>
              <c:numCache>
                <c:formatCode>General</c:formatCode>
                <c:ptCount val="1"/>
                <c:pt idx="0">
                  <c:v>132</c:v>
                </c:pt>
              </c:numCache>
            </c:numRef>
          </c:val>
        </c:ser>
        <c:ser>
          <c:idx val="3"/>
          <c:order val="3"/>
          <c:tx>
            <c:strRef>
              <c:f>Sheet1!$E$1</c:f>
              <c:strCache>
                <c:ptCount val="1"/>
                <c:pt idx="0">
                  <c:v>Pengguna MedSos</c:v>
                </c:pt>
              </c:strCache>
            </c:strRef>
          </c:tx>
          <c:spPr>
            <a:pattFill prst="narVert">
              <a:fgClr>
                <a:schemeClr val="accent4"/>
              </a:fgClr>
              <a:bgClr>
                <a:schemeClr val="accent4">
                  <a:lumMod val="20000"/>
                  <a:lumOff val="80000"/>
                </a:schemeClr>
              </a:bgClr>
            </a:pattFill>
            <a:ln>
              <a:noFill/>
            </a:ln>
            <a:effectLst>
              <a:innerShdw blurRad="114300">
                <a:schemeClr val="accent4"/>
              </a:innerShdw>
            </a:effectLst>
          </c:spPr>
          <c:invertIfNegative val="0"/>
          <c:dLbls>
            <c:delete val="1"/>
          </c:dLbls>
          <c:cat>
            <c:numRef>
              <c:f>Sheet1!$A$2</c:f>
              <c:numCache>
                <c:formatCode>General</c:formatCode>
                <c:ptCount val="1"/>
              </c:numCache>
            </c:numRef>
          </c:cat>
          <c:val>
            <c:numRef>
              <c:f>Sheet1!$E$2</c:f>
              <c:numCache>
                <c:formatCode>General</c:formatCode>
                <c:ptCount val="1"/>
                <c:pt idx="0">
                  <c:v>106</c:v>
                </c:pt>
              </c:numCache>
            </c:numRef>
          </c:val>
        </c:ser>
        <c:dLbls>
          <c:showLegendKey val="0"/>
          <c:showVal val="0"/>
          <c:showCatName val="0"/>
          <c:showSerName val="0"/>
          <c:showPercent val="0"/>
          <c:showBubbleSize val="0"/>
        </c:dLbls>
        <c:gapWidth val="227"/>
        <c:overlap val="-48"/>
        <c:axId val="401879232"/>
        <c:axId val="401879624"/>
      </c:barChart>
      <c:catAx>
        <c:axId val="401879232"/>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624"/>
        <c:crosses val="autoZero"/>
        <c:auto val="1"/>
        <c:lblAlgn val="ctr"/>
        <c:lblOffset val="100"/>
        <c:noMultiLvlLbl val="0"/>
      </c:catAx>
      <c:valAx>
        <c:axId val="401879624"/>
        <c:scaling>
          <c:orientation val="minMax"/>
        </c:scaling>
        <c:delete val="0"/>
        <c:axPos val="b"/>
        <c:title>
          <c:tx>
            <c:rich>
              <a:bodyPr rot="0" spcFirstLastPara="1" vertOverflow="ellipsis" vert="horz" wrap="square" anchor="ctr" anchorCtr="1"/>
              <a:lstStyle/>
              <a:p>
                <a:pPr algn="ctr">
                  <a:defRPr lang="en-US" sz="900" b="1" i="0" u="none" strike="noStrike" kern="1200" baseline="0">
                    <a:solidFill>
                      <a:schemeClr val="tx1">
                        <a:lumMod val="65000"/>
                        <a:lumOff val="35000"/>
                      </a:schemeClr>
                    </a:solidFill>
                    <a:latin typeface="+mn-lt"/>
                    <a:ea typeface="+mn-ea"/>
                    <a:cs typeface="+mn-cs"/>
                  </a:defRPr>
                </a:pPr>
                <a:r>
                  <a:rPr lang="id-ID"/>
                  <a:t>Jiwa</a:t>
                </a:r>
                <a:endParaRPr lang="id-ID"/>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232"/>
        <c:crosses val="autoZero"/>
        <c:crossBetween val="between"/>
      </c:valAx>
      <c:spPr>
        <a:noFill/>
        <a:ln>
          <a:noFill/>
        </a:ln>
        <a:effectLst/>
      </c:spPr>
    </c:plotArea>
    <c:legend>
      <c:legendPos val="t"/>
      <c:layout/>
      <c:overlay val="0"/>
      <c:spPr>
        <a:noFill/>
        <a:ln>
          <a:noFill/>
        </a:ln>
        <a:effectLst/>
      </c:spPr>
      <c:txPr>
        <a:bodyPr rot="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Office_10.2.0.5965_F1E327BC-269C-435d-A152-05C5408002CA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2018-06-26T15:08:00Z</dcterms:created>
  <dc:creator>Rahman</dc:creator>
  <cp:lastModifiedBy>ario</cp:lastModifiedBy>
  <dcterms:modified xsi:type="dcterms:W3CDTF">2018-06-27T10:58:04Z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ies>
</file>